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5347763"/>
    <w:bookmarkStart w:id="1" w:name="_Toc295287916"/>
    <w:p w:rsidR="003C224F" w:rsidRPr="001774AD" w:rsidRDefault="00E13844" w:rsidP="003C224F">
      <w:pPr>
        <w:spacing w:after="0" w:line="240" w:lineRule="auto"/>
        <w:ind w:left="2160"/>
        <w:rPr>
          <w:rFonts w:eastAsia="Times New Roman" w:cs="Helvetica"/>
          <w:color w:val="FFFFFF" w:themeColor="background1"/>
          <w:szCs w:val="24"/>
        </w:rPr>
      </w:pPr>
      <w:r w:rsidRPr="001774AD">
        <w:rPr>
          <w:rFonts w:eastAsia="Times New Roman" w:cs="Helvetica"/>
          <w:color w:val="FFFFFF" w:themeColor="background1"/>
          <w:szCs w:val="24"/>
        </w:rPr>
        <w:fldChar w:fldCharType="begin"/>
      </w:r>
      <w:r w:rsidRPr="001774AD">
        <w:rPr>
          <w:rFonts w:eastAsia="Times New Roman" w:cs="Helvetica"/>
          <w:color w:val="FFFFFF" w:themeColor="background1"/>
          <w:szCs w:val="24"/>
        </w:rPr>
        <w:instrText xml:space="preserve"> DATE \@ "MMMM yy" </w:instrText>
      </w:r>
      <w:r w:rsidRPr="001774AD">
        <w:rPr>
          <w:rFonts w:eastAsia="Times New Roman" w:cs="Helvetica"/>
          <w:color w:val="FFFFFF" w:themeColor="background1"/>
          <w:szCs w:val="24"/>
        </w:rPr>
        <w:fldChar w:fldCharType="separate"/>
      </w:r>
      <w:r w:rsidR="00690216">
        <w:rPr>
          <w:rFonts w:eastAsia="Times New Roman" w:cs="Helvetica"/>
          <w:noProof/>
          <w:color w:val="FFFFFF" w:themeColor="background1"/>
          <w:szCs w:val="24"/>
        </w:rPr>
        <w:t>January 16</w:t>
      </w:r>
      <w:r w:rsidRPr="001774AD">
        <w:rPr>
          <w:rFonts w:eastAsia="Times New Roman" w:cs="Helvetica"/>
          <w:color w:val="FFFFFF" w:themeColor="background1"/>
          <w:szCs w:val="24"/>
        </w:rPr>
        <w:fldChar w:fldCharType="end"/>
      </w:r>
    </w:p>
    <w:p w:rsidR="003C224F" w:rsidRPr="001774AD" w:rsidRDefault="003C224F" w:rsidP="003C224F">
      <w:pPr>
        <w:spacing w:after="0" w:line="240" w:lineRule="auto"/>
        <w:ind w:left="2160"/>
        <w:rPr>
          <w:rFonts w:eastAsia="Times New Roman" w:cs="Helvetica"/>
          <w:color w:val="FFFFFF" w:themeColor="background1"/>
          <w:szCs w:val="24"/>
        </w:rPr>
      </w:pPr>
    </w:p>
    <w:p w:rsidR="003C224F" w:rsidRPr="001774AD" w:rsidRDefault="003C224F" w:rsidP="003C224F">
      <w:pPr>
        <w:spacing w:after="0" w:line="240" w:lineRule="auto"/>
        <w:ind w:left="2160"/>
        <w:rPr>
          <w:rFonts w:eastAsia="Times New Roman" w:cs="Helvetica"/>
          <w:color w:val="FFFFFF" w:themeColor="background1"/>
          <w:szCs w:val="24"/>
        </w:rPr>
      </w:pPr>
    </w:p>
    <w:p w:rsidR="003C224F" w:rsidRPr="001774AD" w:rsidRDefault="003C224F" w:rsidP="003C224F">
      <w:pPr>
        <w:spacing w:after="0" w:line="240" w:lineRule="auto"/>
        <w:ind w:left="2160"/>
        <w:rPr>
          <w:rFonts w:eastAsia="Times New Roman" w:cs="Helvetica"/>
          <w:color w:val="FFFFFF" w:themeColor="background1"/>
          <w:szCs w:val="24"/>
        </w:rPr>
      </w:pPr>
    </w:p>
    <w:p w:rsidR="003C224F" w:rsidRPr="001774AD" w:rsidRDefault="003C224F" w:rsidP="00CB5B88">
      <w:pPr>
        <w:spacing w:after="0" w:line="240" w:lineRule="auto"/>
        <w:rPr>
          <w:rFonts w:eastAsia="Times New Roman" w:cs="Helvetica"/>
          <w:color w:val="FFFFFF" w:themeColor="background1"/>
          <w:szCs w:val="24"/>
        </w:rPr>
      </w:pPr>
    </w:p>
    <w:p w:rsidR="003C224F" w:rsidRPr="001774AD" w:rsidRDefault="003C224F" w:rsidP="003C224F">
      <w:pPr>
        <w:spacing w:after="0" w:line="240" w:lineRule="auto"/>
        <w:ind w:left="2160"/>
        <w:rPr>
          <w:rFonts w:eastAsia="Times New Roman" w:cs="Helvetica"/>
          <w:color w:val="FFFFFF" w:themeColor="background1"/>
          <w:szCs w:val="24"/>
        </w:rPr>
      </w:pPr>
    </w:p>
    <w:p w:rsidR="003C224F" w:rsidRPr="001774AD" w:rsidRDefault="003C224F" w:rsidP="003C224F">
      <w:pPr>
        <w:spacing w:after="0" w:line="240" w:lineRule="auto"/>
        <w:ind w:left="2160"/>
        <w:rPr>
          <w:rFonts w:eastAsia="Times New Roman" w:cs="Helvetica"/>
          <w:color w:val="FFFFFF" w:themeColor="background1"/>
          <w:szCs w:val="24"/>
        </w:rPr>
      </w:pPr>
    </w:p>
    <w:p w:rsidR="003C224F" w:rsidRPr="001774AD" w:rsidRDefault="00CB5B88" w:rsidP="00750831">
      <w:pPr>
        <w:autoSpaceDE w:val="0"/>
        <w:spacing w:after="0" w:line="240" w:lineRule="auto"/>
        <w:ind w:left="1440"/>
        <w:rPr>
          <w:rFonts w:cs="Helvetica"/>
          <w:bCs/>
          <w:color w:val="FFFFFF" w:themeColor="background1"/>
          <w:szCs w:val="24"/>
        </w:rPr>
      </w:pPr>
      <w:r w:rsidRPr="00690216">
        <w:rPr>
          <w:rFonts w:cs="Helvetica"/>
          <w:b/>
          <w:bCs/>
          <w:color w:val="FFFFFF" w:themeColor="background1"/>
          <w:sz w:val="72"/>
          <w:szCs w:val="72"/>
        </w:rPr>
        <w:t xml:space="preserve">Liberty </w:t>
      </w:r>
      <w:r w:rsidR="00750831" w:rsidRPr="00690216">
        <w:rPr>
          <w:rFonts w:cs="Helvetica"/>
          <w:b/>
          <w:bCs/>
          <w:color w:val="FFFFFF" w:themeColor="background1"/>
          <w:sz w:val="72"/>
          <w:szCs w:val="72"/>
        </w:rPr>
        <w:t xml:space="preserve">Order </w:t>
      </w:r>
      <w:r w:rsidR="00690216" w:rsidRPr="00690216">
        <w:rPr>
          <w:rFonts w:cs="Helvetica"/>
          <w:b/>
          <w:bCs/>
          <w:color w:val="FFFFFF" w:themeColor="background1"/>
          <w:sz w:val="72"/>
          <w:szCs w:val="72"/>
        </w:rPr>
        <w:t>Queue</w:t>
      </w:r>
      <w:r w:rsidR="00690216" w:rsidRPr="001774AD">
        <w:rPr>
          <w:rFonts w:cs="Helvetica"/>
          <w:b/>
          <w:bCs/>
          <w:color w:val="FFFFFF" w:themeColor="background1"/>
          <w:szCs w:val="24"/>
        </w:rPr>
        <w:t xml:space="preserve"> </w:t>
      </w:r>
      <w:r w:rsidR="00FF3191" w:rsidRPr="001774AD">
        <w:rPr>
          <w:rFonts w:cs="Helvetica"/>
          <w:bCs/>
          <w:color w:val="FFFFFF" w:themeColor="background1"/>
          <w:szCs w:val="24"/>
        </w:rPr>
        <w:br/>
      </w:r>
      <w:r w:rsidR="00FF3191" w:rsidRPr="00690216">
        <w:rPr>
          <w:rFonts w:cs="Helvetica"/>
          <w:bCs/>
          <w:color w:val="FFFFFF" w:themeColor="background1"/>
          <w:sz w:val="40"/>
          <w:szCs w:val="40"/>
        </w:rPr>
        <w:t>User Guide</w:t>
      </w:r>
    </w:p>
    <w:p w:rsidR="007D2923" w:rsidRPr="001774AD" w:rsidRDefault="007D2923" w:rsidP="003C224F">
      <w:pPr>
        <w:autoSpaceDE w:val="0"/>
        <w:spacing w:after="0" w:line="240" w:lineRule="auto"/>
        <w:ind w:left="2160"/>
        <w:rPr>
          <w:rFonts w:cs="Helvetica"/>
          <w:bCs/>
          <w:color w:val="FFFFFF" w:themeColor="background1"/>
          <w:szCs w:val="24"/>
        </w:rPr>
      </w:pPr>
    </w:p>
    <w:p w:rsidR="003C224F" w:rsidRPr="001774AD" w:rsidRDefault="003C224F" w:rsidP="003C224F">
      <w:pPr>
        <w:autoSpaceDE w:val="0"/>
        <w:spacing w:after="0" w:line="240" w:lineRule="auto"/>
        <w:ind w:left="2160"/>
        <w:rPr>
          <w:rFonts w:cs="Helvetica"/>
          <w:bCs/>
          <w:color w:val="FFFFFF" w:themeColor="background1"/>
          <w:szCs w:val="24"/>
        </w:rPr>
      </w:pPr>
    </w:p>
    <w:p w:rsidR="005A3269" w:rsidRPr="001774AD" w:rsidRDefault="005A3269" w:rsidP="003C224F">
      <w:pPr>
        <w:autoSpaceDE w:val="0"/>
        <w:spacing w:after="0" w:line="240" w:lineRule="auto"/>
        <w:ind w:left="2160"/>
        <w:rPr>
          <w:rFonts w:cs="Helvetica"/>
          <w:bCs/>
          <w:color w:val="FFFFFF" w:themeColor="background1"/>
          <w:szCs w:val="24"/>
        </w:rPr>
      </w:pPr>
      <w:r w:rsidRPr="001774AD">
        <w:rPr>
          <w:rFonts w:eastAsia="Times New Roman" w:cs="Helvetica"/>
          <w:b/>
          <w:color w:val="FFFFFF" w:themeColor="background1"/>
          <w:szCs w:val="24"/>
        </w:rPr>
        <w:br w:type="page"/>
      </w:r>
    </w:p>
    <w:bookmarkEnd w:id="1" w:displacedByCustomXml="next"/>
    <w:bookmarkEnd w:id="0" w:displacedByCustomXml="next"/>
    <w:sdt>
      <w:sdtPr>
        <w:rPr>
          <w:rFonts w:cs="Helvetica"/>
          <w:b/>
          <w:bCs/>
          <w:szCs w:val="24"/>
        </w:rPr>
        <w:id w:val="51667812"/>
        <w:docPartObj>
          <w:docPartGallery w:val="Table of Contents"/>
          <w:docPartUnique/>
        </w:docPartObj>
      </w:sdtPr>
      <w:sdtEndPr>
        <w:rPr>
          <w:b w:val="0"/>
          <w:bCs w:val="0"/>
          <w:noProof/>
        </w:rPr>
      </w:sdtEndPr>
      <w:sdtContent>
        <w:p w:rsidR="007D2923" w:rsidRPr="001774AD" w:rsidRDefault="007D2923" w:rsidP="00856F26">
          <w:pPr>
            <w:rPr>
              <w:rFonts w:eastAsiaTheme="majorEastAsia" w:cs="Helvetica"/>
              <w:color w:val="365F91" w:themeColor="accent1" w:themeShade="BF"/>
              <w:szCs w:val="24"/>
              <w:lang w:eastAsia="ja-JP"/>
            </w:rPr>
          </w:pPr>
          <w:r w:rsidRPr="001774AD">
            <w:rPr>
              <w:rFonts w:cs="Helvetica"/>
              <w:szCs w:val="24"/>
            </w:rPr>
            <w:t>Table of Contents</w:t>
          </w:r>
        </w:p>
        <w:p w:rsidR="00466E83" w:rsidRDefault="007D2923">
          <w:pPr>
            <w:pStyle w:val="TOC1"/>
            <w:tabs>
              <w:tab w:val="right" w:leader="dot" w:pos="9350"/>
            </w:tabs>
            <w:rPr>
              <w:rFonts w:asciiTheme="minorHAnsi" w:eastAsiaTheme="minorEastAsia" w:hAnsiTheme="minorHAnsi"/>
              <w:noProof/>
              <w:sz w:val="22"/>
            </w:rPr>
          </w:pPr>
          <w:r w:rsidRPr="001774AD">
            <w:rPr>
              <w:rFonts w:cs="Helvetica"/>
              <w:szCs w:val="24"/>
            </w:rPr>
            <w:fldChar w:fldCharType="begin"/>
          </w:r>
          <w:r w:rsidRPr="001774AD">
            <w:rPr>
              <w:rFonts w:cs="Helvetica"/>
              <w:szCs w:val="24"/>
            </w:rPr>
            <w:instrText xml:space="preserve"> TOC \o "1-3" \h \z \u </w:instrText>
          </w:r>
          <w:r w:rsidRPr="001774AD">
            <w:rPr>
              <w:rFonts w:cs="Helvetica"/>
              <w:szCs w:val="24"/>
            </w:rPr>
            <w:fldChar w:fldCharType="separate"/>
          </w:r>
          <w:hyperlink w:anchor="_Toc439767315" w:history="1">
            <w:r w:rsidR="00466E83" w:rsidRPr="008F7248">
              <w:rPr>
                <w:rStyle w:val="Hyperlink"/>
                <w:rFonts w:cs="Helvetica"/>
                <w:noProof/>
              </w:rPr>
              <w:t>Quick Start Guide</w:t>
            </w:r>
            <w:r w:rsidR="00466E83">
              <w:rPr>
                <w:noProof/>
                <w:webHidden/>
              </w:rPr>
              <w:tab/>
            </w:r>
            <w:r w:rsidR="00466E83">
              <w:rPr>
                <w:noProof/>
                <w:webHidden/>
              </w:rPr>
              <w:fldChar w:fldCharType="begin"/>
            </w:r>
            <w:r w:rsidR="00466E83">
              <w:rPr>
                <w:noProof/>
                <w:webHidden/>
              </w:rPr>
              <w:instrText xml:space="preserve"> PAGEREF _Toc439767315 \h </w:instrText>
            </w:r>
            <w:r w:rsidR="00466E83">
              <w:rPr>
                <w:noProof/>
                <w:webHidden/>
              </w:rPr>
            </w:r>
            <w:r w:rsidR="00466E83">
              <w:rPr>
                <w:noProof/>
                <w:webHidden/>
              </w:rPr>
              <w:fldChar w:fldCharType="separate"/>
            </w:r>
            <w:r w:rsidR="00466E83">
              <w:rPr>
                <w:noProof/>
                <w:webHidden/>
              </w:rPr>
              <w:t>3</w:t>
            </w:r>
            <w:r w:rsidR="00466E83">
              <w:rPr>
                <w:noProof/>
                <w:webHidden/>
              </w:rPr>
              <w:fldChar w:fldCharType="end"/>
            </w:r>
          </w:hyperlink>
        </w:p>
        <w:p w:rsidR="00466E83" w:rsidRDefault="00466E83">
          <w:pPr>
            <w:pStyle w:val="TOC2"/>
            <w:tabs>
              <w:tab w:val="right" w:leader="dot" w:pos="9350"/>
            </w:tabs>
            <w:rPr>
              <w:rFonts w:asciiTheme="minorHAnsi" w:eastAsiaTheme="minorEastAsia" w:hAnsiTheme="minorHAnsi"/>
              <w:noProof/>
              <w:sz w:val="22"/>
            </w:rPr>
          </w:pPr>
          <w:hyperlink w:anchor="_Toc439767316" w:history="1">
            <w:r w:rsidRPr="008F7248">
              <w:rPr>
                <w:rStyle w:val="Hyperlink"/>
                <w:rFonts w:cs="Helvetica"/>
                <w:noProof/>
              </w:rPr>
              <w:t>General Usage Notes</w:t>
            </w:r>
            <w:r>
              <w:rPr>
                <w:noProof/>
                <w:webHidden/>
              </w:rPr>
              <w:tab/>
            </w:r>
            <w:r>
              <w:rPr>
                <w:noProof/>
                <w:webHidden/>
              </w:rPr>
              <w:fldChar w:fldCharType="begin"/>
            </w:r>
            <w:r>
              <w:rPr>
                <w:noProof/>
                <w:webHidden/>
              </w:rPr>
              <w:instrText xml:space="preserve"> PAGEREF _Toc439767316 \h </w:instrText>
            </w:r>
            <w:r>
              <w:rPr>
                <w:noProof/>
                <w:webHidden/>
              </w:rPr>
            </w:r>
            <w:r>
              <w:rPr>
                <w:noProof/>
                <w:webHidden/>
              </w:rPr>
              <w:fldChar w:fldCharType="separate"/>
            </w:r>
            <w:r>
              <w:rPr>
                <w:noProof/>
                <w:webHidden/>
              </w:rPr>
              <w:t>3</w:t>
            </w:r>
            <w:r>
              <w:rPr>
                <w:noProof/>
                <w:webHidden/>
              </w:rPr>
              <w:fldChar w:fldCharType="end"/>
            </w:r>
          </w:hyperlink>
        </w:p>
        <w:p w:rsidR="00466E83" w:rsidRDefault="00466E83">
          <w:pPr>
            <w:pStyle w:val="TOC2"/>
            <w:tabs>
              <w:tab w:val="right" w:leader="dot" w:pos="9350"/>
            </w:tabs>
            <w:rPr>
              <w:rFonts w:asciiTheme="minorHAnsi" w:eastAsiaTheme="minorEastAsia" w:hAnsiTheme="minorHAnsi"/>
              <w:noProof/>
              <w:sz w:val="22"/>
            </w:rPr>
          </w:pPr>
          <w:hyperlink w:anchor="_Toc439767317" w:history="1">
            <w:r w:rsidRPr="008F7248">
              <w:rPr>
                <w:rStyle w:val="Hyperlink"/>
                <w:rFonts w:cs="Helvetica"/>
                <w:noProof/>
              </w:rPr>
              <w:t>Messages</w:t>
            </w:r>
            <w:r>
              <w:rPr>
                <w:noProof/>
                <w:webHidden/>
              </w:rPr>
              <w:tab/>
            </w:r>
            <w:r>
              <w:rPr>
                <w:noProof/>
                <w:webHidden/>
              </w:rPr>
              <w:fldChar w:fldCharType="begin"/>
            </w:r>
            <w:r>
              <w:rPr>
                <w:noProof/>
                <w:webHidden/>
              </w:rPr>
              <w:instrText xml:space="preserve"> PAGEREF _Toc439767317 \h </w:instrText>
            </w:r>
            <w:r>
              <w:rPr>
                <w:noProof/>
                <w:webHidden/>
              </w:rPr>
            </w:r>
            <w:r>
              <w:rPr>
                <w:noProof/>
                <w:webHidden/>
              </w:rPr>
              <w:fldChar w:fldCharType="separate"/>
            </w:r>
            <w:r>
              <w:rPr>
                <w:noProof/>
                <w:webHidden/>
              </w:rPr>
              <w:t>4</w:t>
            </w:r>
            <w:r>
              <w:rPr>
                <w:noProof/>
                <w:webHidden/>
              </w:rPr>
              <w:fldChar w:fldCharType="end"/>
            </w:r>
          </w:hyperlink>
        </w:p>
        <w:p w:rsidR="00466E83" w:rsidRDefault="00466E83">
          <w:pPr>
            <w:pStyle w:val="TOC2"/>
            <w:tabs>
              <w:tab w:val="right" w:leader="dot" w:pos="9350"/>
            </w:tabs>
            <w:rPr>
              <w:rFonts w:asciiTheme="minorHAnsi" w:eastAsiaTheme="minorEastAsia" w:hAnsiTheme="minorHAnsi"/>
              <w:noProof/>
              <w:sz w:val="22"/>
            </w:rPr>
          </w:pPr>
          <w:hyperlink w:anchor="_Toc439767318" w:history="1">
            <w:r w:rsidRPr="008F7248">
              <w:rPr>
                <w:rStyle w:val="Hyperlink"/>
                <w:rFonts w:cs="Helvetica"/>
                <w:noProof/>
              </w:rPr>
              <w:t>Navigation</w:t>
            </w:r>
            <w:r>
              <w:rPr>
                <w:noProof/>
                <w:webHidden/>
              </w:rPr>
              <w:tab/>
            </w:r>
            <w:r>
              <w:rPr>
                <w:noProof/>
                <w:webHidden/>
              </w:rPr>
              <w:fldChar w:fldCharType="begin"/>
            </w:r>
            <w:r>
              <w:rPr>
                <w:noProof/>
                <w:webHidden/>
              </w:rPr>
              <w:instrText xml:space="preserve"> PAGEREF _Toc439767318 \h </w:instrText>
            </w:r>
            <w:r>
              <w:rPr>
                <w:noProof/>
                <w:webHidden/>
              </w:rPr>
            </w:r>
            <w:r>
              <w:rPr>
                <w:noProof/>
                <w:webHidden/>
              </w:rPr>
              <w:fldChar w:fldCharType="separate"/>
            </w:r>
            <w:r>
              <w:rPr>
                <w:noProof/>
                <w:webHidden/>
              </w:rPr>
              <w:t>4</w:t>
            </w:r>
            <w:r>
              <w:rPr>
                <w:noProof/>
                <w:webHidden/>
              </w:rPr>
              <w:fldChar w:fldCharType="end"/>
            </w:r>
          </w:hyperlink>
        </w:p>
        <w:p w:rsidR="00466E83" w:rsidRDefault="00466E83">
          <w:pPr>
            <w:pStyle w:val="TOC1"/>
            <w:tabs>
              <w:tab w:val="right" w:leader="dot" w:pos="9350"/>
            </w:tabs>
            <w:rPr>
              <w:rFonts w:asciiTheme="minorHAnsi" w:eastAsiaTheme="minorEastAsia" w:hAnsiTheme="minorHAnsi"/>
              <w:noProof/>
              <w:sz w:val="22"/>
            </w:rPr>
          </w:pPr>
          <w:hyperlink w:anchor="_Toc439767319" w:history="1">
            <w:r w:rsidRPr="008F7248">
              <w:rPr>
                <w:rStyle w:val="Hyperlink"/>
                <w:rFonts w:cs="Helvetica"/>
                <w:noProof/>
              </w:rPr>
              <w:t>Order Queue Overview</w:t>
            </w:r>
            <w:r>
              <w:rPr>
                <w:noProof/>
                <w:webHidden/>
              </w:rPr>
              <w:tab/>
            </w:r>
            <w:r>
              <w:rPr>
                <w:noProof/>
                <w:webHidden/>
              </w:rPr>
              <w:fldChar w:fldCharType="begin"/>
            </w:r>
            <w:r>
              <w:rPr>
                <w:noProof/>
                <w:webHidden/>
              </w:rPr>
              <w:instrText xml:space="preserve"> PAGEREF _Toc439767319 \h </w:instrText>
            </w:r>
            <w:r>
              <w:rPr>
                <w:noProof/>
                <w:webHidden/>
              </w:rPr>
            </w:r>
            <w:r>
              <w:rPr>
                <w:noProof/>
                <w:webHidden/>
              </w:rPr>
              <w:fldChar w:fldCharType="separate"/>
            </w:r>
            <w:r>
              <w:rPr>
                <w:noProof/>
                <w:webHidden/>
              </w:rPr>
              <w:t>5</w:t>
            </w:r>
            <w:r>
              <w:rPr>
                <w:noProof/>
                <w:webHidden/>
              </w:rPr>
              <w:fldChar w:fldCharType="end"/>
            </w:r>
          </w:hyperlink>
        </w:p>
        <w:p w:rsidR="00466E83" w:rsidRDefault="00466E83">
          <w:pPr>
            <w:pStyle w:val="TOC2"/>
            <w:tabs>
              <w:tab w:val="right" w:leader="dot" w:pos="9350"/>
            </w:tabs>
            <w:rPr>
              <w:rFonts w:asciiTheme="minorHAnsi" w:eastAsiaTheme="minorEastAsia" w:hAnsiTheme="minorHAnsi"/>
              <w:noProof/>
              <w:sz w:val="22"/>
            </w:rPr>
          </w:pPr>
          <w:hyperlink w:anchor="_Toc439767320" w:history="1">
            <w:r w:rsidRPr="008F7248">
              <w:rPr>
                <w:rStyle w:val="Hyperlink"/>
                <w:rFonts w:cs="Helvetica"/>
                <w:noProof/>
              </w:rPr>
              <w:t>Search &amp; Filter</w:t>
            </w:r>
            <w:r>
              <w:rPr>
                <w:noProof/>
                <w:webHidden/>
              </w:rPr>
              <w:tab/>
            </w:r>
            <w:r>
              <w:rPr>
                <w:noProof/>
                <w:webHidden/>
              </w:rPr>
              <w:fldChar w:fldCharType="begin"/>
            </w:r>
            <w:r>
              <w:rPr>
                <w:noProof/>
                <w:webHidden/>
              </w:rPr>
              <w:instrText xml:space="preserve"> PAGEREF _Toc439767320 \h </w:instrText>
            </w:r>
            <w:r>
              <w:rPr>
                <w:noProof/>
                <w:webHidden/>
              </w:rPr>
            </w:r>
            <w:r>
              <w:rPr>
                <w:noProof/>
                <w:webHidden/>
              </w:rPr>
              <w:fldChar w:fldCharType="separate"/>
            </w:r>
            <w:r>
              <w:rPr>
                <w:noProof/>
                <w:webHidden/>
              </w:rPr>
              <w:t>6</w:t>
            </w:r>
            <w:r>
              <w:rPr>
                <w:noProof/>
                <w:webHidden/>
              </w:rPr>
              <w:fldChar w:fldCharType="end"/>
            </w:r>
          </w:hyperlink>
        </w:p>
        <w:p w:rsidR="00466E83" w:rsidRDefault="00466E83">
          <w:pPr>
            <w:pStyle w:val="TOC2"/>
            <w:tabs>
              <w:tab w:val="right" w:leader="dot" w:pos="9350"/>
            </w:tabs>
            <w:rPr>
              <w:rFonts w:asciiTheme="minorHAnsi" w:eastAsiaTheme="minorEastAsia" w:hAnsiTheme="minorHAnsi"/>
              <w:noProof/>
              <w:sz w:val="22"/>
            </w:rPr>
          </w:pPr>
          <w:hyperlink w:anchor="_Toc439767321" w:history="1">
            <w:r w:rsidRPr="008F7248">
              <w:rPr>
                <w:rStyle w:val="Hyperlink"/>
                <w:rFonts w:cs="Helvetica"/>
                <w:noProof/>
              </w:rPr>
              <w:t>Refresh Timer Options</w:t>
            </w:r>
            <w:r>
              <w:rPr>
                <w:noProof/>
                <w:webHidden/>
              </w:rPr>
              <w:tab/>
            </w:r>
            <w:r>
              <w:rPr>
                <w:noProof/>
                <w:webHidden/>
              </w:rPr>
              <w:fldChar w:fldCharType="begin"/>
            </w:r>
            <w:r>
              <w:rPr>
                <w:noProof/>
                <w:webHidden/>
              </w:rPr>
              <w:instrText xml:space="preserve"> PAGEREF _Toc439767321 \h </w:instrText>
            </w:r>
            <w:r>
              <w:rPr>
                <w:noProof/>
                <w:webHidden/>
              </w:rPr>
            </w:r>
            <w:r>
              <w:rPr>
                <w:noProof/>
                <w:webHidden/>
              </w:rPr>
              <w:fldChar w:fldCharType="separate"/>
            </w:r>
            <w:r>
              <w:rPr>
                <w:noProof/>
                <w:webHidden/>
              </w:rPr>
              <w:t>7</w:t>
            </w:r>
            <w:r>
              <w:rPr>
                <w:noProof/>
                <w:webHidden/>
              </w:rPr>
              <w:fldChar w:fldCharType="end"/>
            </w:r>
          </w:hyperlink>
        </w:p>
        <w:p w:rsidR="00466E83" w:rsidRDefault="00466E83">
          <w:pPr>
            <w:pStyle w:val="TOC2"/>
            <w:tabs>
              <w:tab w:val="right" w:leader="dot" w:pos="9350"/>
            </w:tabs>
            <w:rPr>
              <w:rFonts w:asciiTheme="minorHAnsi" w:eastAsiaTheme="minorEastAsia" w:hAnsiTheme="minorHAnsi"/>
              <w:noProof/>
              <w:sz w:val="22"/>
            </w:rPr>
          </w:pPr>
          <w:hyperlink w:anchor="_Toc439767322" w:history="1">
            <w:r w:rsidRPr="008F7248">
              <w:rPr>
                <w:rStyle w:val="Hyperlink"/>
                <w:rFonts w:cs="Helvetica"/>
                <w:noProof/>
              </w:rPr>
              <w:t>Order Detail</w:t>
            </w:r>
            <w:r>
              <w:rPr>
                <w:noProof/>
                <w:webHidden/>
              </w:rPr>
              <w:tab/>
            </w:r>
            <w:r>
              <w:rPr>
                <w:noProof/>
                <w:webHidden/>
              </w:rPr>
              <w:fldChar w:fldCharType="begin"/>
            </w:r>
            <w:r>
              <w:rPr>
                <w:noProof/>
                <w:webHidden/>
              </w:rPr>
              <w:instrText xml:space="preserve"> PAGEREF _Toc439767322 \h </w:instrText>
            </w:r>
            <w:r>
              <w:rPr>
                <w:noProof/>
                <w:webHidden/>
              </w:rPr>
            </w:r>
            <w:r>
              <w:rPr>
                <w:noProof/>
                <w:webHidden/>
              </w:rPr>
              <w:fldChar w:fldCharType="separate"/>
            </w:r>
            <w:r>
              <w:rPr>
                <w:noProof/>
                <w:webHidden/>
              </w:rPr>
              <w:t>8</w:t>
            </w:r>
            <w:r>
              <w:rPr>
                <w:noProof/>
                <w:webHidden/>
              </w:rPr>
              <w:fldChar w:fldCharType="end"/>
            </w:r>
          </w:hyperlink>
        </w:p>
        <w:p w:rsidR="00466E83" w:rsidRDefault="00466E83">
          <w:pPr>
            <w:pStyle w:val="TOC2"/>
            <w:tabs>
              <w:tab w:val="right" w:leader="dot" w:pos="9350"/>
            </w:tabs>
            <w:rPr>
              <w:rFonts w:asciiTheme="minorHAnsi" w:eastAsiaTheme="minorEastAsia" w:hAnsiTheme="minorHAnsi"/>
              <w:noProof/>
              <w:sz w:val="22"/>
            </w:rPr>
          </w:pPr>
          <w:hyperlink w:anchor="_Toc439767323" w:history="1">
            <w:r w:rsidRPr="008F7248">
              <w:rPr>
                <w:rStyle w:val="Hyperlink"/>
                <w:rFonts w:cs="Helvetica"/>
                <w:noProof/>
              </w:rPr>
              <w:t>Editing Orders</w:t>
            </w:r>
            <w:r>
              <w:rPr>
                <w:noProof/>
                <w:webHidden/>
              </w:rPr>
              <w:tab/>
            </w:r>
            <w:r>
              <w:rPr>
                <w:noProof/>
                <w:webHidden/>
              </w:rPr>
              <w:fldChar w:fldCharType="begin"/>
            </w:r>
            <w:r>
              <w:rPr>
                <w:noProof/>
                <w:webHidden/>
              </w:rPr>
              <w:instrText xml:space="preserve"> PAGEREF _Toc439767323 \h </w:instrText>
            </w:r>
            <w:r>
              <w:rPr>
                <w:noProof/>
                <w:webHidden/>
              </w:rPr>
            </w:r>
            <w:r>
              <w:rPr>
                <w:noProof/>
                <w:webHidden/>
              </w:rPr>
              <w:fldChar w:fldCharType="separate"/>
            </w:r>
            <w:r>
              <w:rPr>
                <w:noProof/>
                <w:webHidden/>
              </w:rPr>
              <w:t>8</w:t>
            </w:r>
            <w:r>
              <w:rPr>
                <w:noProof/>
                <w:webHidden/>
              </w:rPr>
              <w:fldChar w:fldCharType="end"/>
            </w:r>
          </w:hyperlink>
        </w:p>
        <w:p w:rsidR="00466E83" w:rsidRDefault="00466E83">
          <w:pPr>
            <w:pStyle w:val="TOC2"/>
            <w:tabs>
              <w:tab w:val="right" w:leader="dot" w:pos="9350"/>
            </w:tabs>
            <w:rPr>
              <w:rFonts w:asciiTheme="minorHAnsi" w:eastAsiaTheme="minorEastAsia" w:hAnsiTheme="minorHAnsi"/>
              <w:noProof/>
              <w:sz w:val="22"/>
            </w:rPr>
          </w:pPr>
          <w:hyperlink w:anchor="_Toc439767324" w:history="1">
            <w:r w:rsidRPr="008F7248">
              <w:rPr>
                <w:rStyle w:val="Hyperlink"/>
                <w:rFonts w:cs="Helvetica"/>
                <w:noProof/>
              </w:rPr>
              <w:t>Canceling an Open Order</w:t>
            </w:r>
            <w:r>
              <w:rPr>
                <w:noProof/>
                <w:webHidden/>
              </w:rPr>
              <w:tab/>
            </w:r>
            <w:r>
              <w:rPr>
                <w:noProof/>
                <w:webHidden/>
              </w:rPr>
              <w:fldChar w:fldCharType="begin"/>
            </w:r>
            <w:r>
              <w:rPr>
                <w:noProof/>
                <w:webHidden/>
              </w:rPr>
              <w:instrText xml:space="preserve"> PAGEREF _Toc439767324 \h </w:instrText>
            </w:r>
            <w:r>
              <w:rPr>
                <w:noProof/>
                <w:webHidden/>
              </w:rPr>
            </w:r>
            <w:r>
              <w:rPr>
                <w:noProof/>
                <w:webHidden/>
              </w:rPr>
              <w:fldChar w:fldCharType="separate"/>
            </w:r>
            <w:r>
              <w:rPr>
                <w:noProof/>
                <w:webHidden/>
              </w:rPr>
              <w:t>9</w:t>
            </w:r>
            <w:r>
              <w:rPr>
                <w:noProof/>
                <w:webHidden/>
              </w:rPr>
              <w:fldChar w:fldCharType="end"/>
            </w:r>
          </w:hyperlink>
        </w:p>
        <w:p w:rsidR="007D2923" w:rsidRPr="001774AD" w:rsidRDefault="007D2923" w:rsidP="007D2923">
          <w:pPr>
            <w:rPr>
              <w:rFonts w:cs="Helvetica"/>
              <w:szCs w:val="24"/>
            </w:rPr>
          </w:pPr>
          <w:r w:rsidRPr="001774AD">
            <w:rPr>
              <w:rFonts w:cs="Helvetica"/>
              <w:b/>
              <w:bCs/>
              <w:noProof/>
              <w:szCs w:val="24"/>
            </w:rPr>
            <w:fldChar w:fldCharType="end"/>
          </w:r>
        </w:p>
      </w:sdtContent>
    </w:sdt>
    <w:p w:rsidR="007D2923" w:rsidRPr="001774AD" w:rsidRDefault="007D2923" w:rsidP="007D2923">
      <w:pPr>
        <w:rPr>
          <w:rFonts w:eastAsia="Times New Roman" w:cs="Helvetica"/>
          <w:bCs/>
          <w:szCs w:val="24"/>
        </w:rPr>
      </w:pPr>
      <w:r w:rsidRPr="001774AD">
        <w:rPr>
          <w:rFonts w:cs="Helvetica"/>
          <w:szCs w:val="24"/>
        </w:rPr>
        <w:br w:type="page"/>
      </w:r>
    </w:p>
    <w:p w:rsidR="00C414AB" w:rsidRPr="001774AD" w:rsidRDefault="00C414AB" w:rsidP="0053605D">
      <w:pPr>
        <w:pStyle w:val="Heading1"/>
        <w:rPr>
          <w:rFonts w:cs="Helvetica"/>
          <w:sz w:val="24"/>
          <w:szCs w:val="24"/>
        </w:rPr>
      </w:pPr>
      <w:bookmarkStart w:id="2" w:name="_Toc439767315"/>
      <w:r w:rsidRPr="001774AD">
        <w:rPr>
          <w:rFonts w:cs="Helvetica"/>
          <w:sz w:val="24"/>
          <w:szCs w:val="24"/>
        </w:rPr>
        <w:t>Quick Start Guide</w:t>
      </w:r>
      <w:bookmarkEnd w:id="2"/>
    </w:p>
    <w:p w:rsidR="00690216" w:rsidRDefault="00690216" w:rsidP="00BF7029">
      <w:pPr>
        <w:rPr>
          <w:rFonts w:cs="Helvetica"/>
          <w:szCs w:val="24"/>
        </w:rPr>
      </w:pPr>
    </w:p>
    <w:p w:rsidR="00B34D5C" w:rsidRPr="001774AD" w:rsidRDefault="00DB6987" w:rsidP="00BF7029">
      <w:pPr>
        <w:rPr>
          <w:rFonts w:cs="Helvetica"/>
          <w:szCs w:val="24"/>
        </w:rPr>
      </w:pPr>
      <w:r w:rsidRPr="001774AD">
        <w:rPr>
          <w:rFonts w:cs="Helvetica"/>
          <w:szCs w:val="24"/>
        </w:rPr>
        <w:t>The Order Queu</w:t>
      </w:r>
      <w:r w:rsidR="00BF7029" w:rsidRPr="001774AD">
        <w:rPr>
          <w:rFonts w:cs="Helvetica"/>
          <w:szCs w:val="24"/>
        </w:rPr>
        <w:t xml:space="preserve">e </w:t>
      </w:r>
      <w:r w:rsidR="00455CAD" w:rsidRPr="001774AD">
        <w:rPr>
          <w:rFonts w:cs="Helvetica"/>
          <w:szCs w:val="24"/>
        </w:rPr>
        <w:t>is available in the Trading area of</w:t>
      </w:r>
      <w:r w:rsidR="00BF7029" w:rsidRPr="001774AD">
        <w:rPr>
          <w:rFonts w:cs="Helvetica"/>
          <w:szCs w:val="24"/>
        </w:rPr>
        <w:t xml:space="preserve"> Liberty.  </w:t>
      </w:r>
    </w:p>
    <w:p w:rsidR="00B34D5C" w:rsidRPr="001774AD" w:rsidRDefault="00012C0E" w:rsidP="004B3148">
      <w:pPr>
        <w:pStyle w:val="ListParagraph"/>
        <w:numPr>
          <w:ilvl w:val="0"/>
          <w:numId w:val="11"/>
        </w:numPr>
        <w:rPr>
          <w:rFonts w:cs="Helvetica"/>
          <w:szCs w:val="24"/>
        </w:rPr>
      </w:pPr>
      <w:r w:rsidRPr="001774AD">
        <w:rPr>
          <w:rFonts w:cs="Helvetica"/>
          <w:szCs w:val="24"/>
        </w:rPr>
        <w:t xml:space="preserve">From the </w:t>
      </w:r>
      <w:r w:rsidRPr="001774AD">
        <w:rPr>
          <w:rStyle w:val="bold"/>
          <w:rFonts w:cs="Helvetica"/>
          <w:szCs w:val="24"/>
        </w:rPr>
        <w:t>Trading</w:t>
      </w:r>
      <w:r w:rsidRPr="001774AD">
        <w:rPr>
          <w:rFonts w:cs="Helvetica"/>
          <w:szCs w:val="24"/>
        </w:rPr>
        <w:t xml:space="preserve"> tab, click the </w:t>
      </w:r>
      <w:r w:rsidRPr="001774AD">
        <w:rPr>
          <w:rStyle w:val="bold"/>
          <w:rFonts w:cs="Helvetica"/>
          <w:szCs w:val="24"/>
        </w:rPr>
        <w:t>Order Queue</w:t>
      </w:r>
      <w:r w:rsidRPr="001774AD">
        <w:rPr>
          <w:rFonts w:cs="Helvetica"/>
          <w:szCs w:val="24"/>
        </w:rPr>
        <w:t xml:space="preserve"> link to display a list of all open orders.</w:t>
      </w:r>
    </w:p>
    <w:p w:rsidR="001774AD" w:rsidRPr="001774AD" w:rsidRDefault="001774AD" w:rsidP="004B3148">
      <w:pPr>
        <w:pStyle w:val="ListParagraph"/>
        <w:numPr>
          <w:ilvl w:val="0"/>
          <w:numId w:val="11"/>
        </w:numPr>
        <w:rPr>
          <w:rFonts w:cs="Helvetica"/>
          <w:szCs w:val="24"/>
        </w:rPr>
      </w:pPr>
      <w:r w:rsidRPr="001774AD">
        <w:rPr>
          <w:rFonts w:cs="Helvetica"/>
          <w:szCs w:val="24"/>
        </w:rPr>
        <w:t>Find specific trades by using the search and filter options</w:t>
      </w:r>
    </w:p>
    <w:p w:rsidR="00012C0E" w:rsidRPr="001774AD" w:rsidRDefault="001774AD" w:rsidP="004B3148">
      <w:pPr>
        <w:pStyle w:val="ListParagraph"/>
        <w:numPr>
          <w:ilvl w:val="0"/>
          <w:numId w:val="11"/>
        </w:numPr>
        <w:rPr>
          <w:rFonts w:cs="Helvetica"/>
          <w:szCs w:val="24"/>
        </w:rPr>
      </w:pPr>
      <w:r w:rsidRPr="001774AD">
        <w:rPr>
          <w:rFonts w:cs="Helvetica"/>
          <w:szCs w:val="24"/>
        </w:rPr>
        <w:t>Select an order to view by clicking on it</w:t>
      </w:r>
    </w:p>
    <w:p w:rsidR="001774AD" w:rsidRPr="001774AD" w:rsidRDefault="001774AD" w:rsidP="004B3148">
      <w:pPr>
        <w:pStyle w:val="ListParagraph"/>
        <w:numPr>
          <w:ilvl w:val="0"/>
          <w:numId w:val="11"/>
        </w:numPr>
        <w:rPr>
          <w:rFonts w:cs="Helvetica"/>
          <w:szCs w:val="24"/>
        </w:rPr>
      </w:pPr>
      <w:r w:rsidRPr="001774AD">
        <w:rPr>
          <w:rFonts w:cs="Helvetica"/>
          <w:szCs w:val="24"/>
        </w:rPr>
        <w:t>Edit or cancel open orders in the Order Details section of the page</w:t>
      </w:r>
    </w:p>
    <w:p w:rsidR="004D1B2B" w:rsidRPr="001774AD" w:rsidRDefault="004D1B2B" w:rsidP="004D1B2B">
      <w:pPr>
        <w:pStyle w:val="Heading2"/>
        <w:rPr>
          <w:rFonts w:cs="Helvetica"/>
        </w:rPr>
      </w:pPr>
      <w:bookmarkStart w:id="3" w:name="_Toc402879471"/>
      <w:bookmarkStart w:id="4" w:name="_Toc439767316"/>
      <w:r w:rsidRPr="001774AD">
        <w:rPr>
          <w:rFonts w:cs="Helvetica"/>
        </w:rPr>
        <w:t>General Usage Notes</w:t>
      </w:r>
      <w:bookmarkEnd w:id="3"/>
      <w:bookmarkEnd w:id="4"/>
    </w:p>
    <w:p w:rsidR="004D1B2B" w:rsidRPr="001774AD" w:rsidRDefault="004D1B2B" w:rsidP="00712442">
      <w:pPr>
        <w:pStyle w:val="MainText"/>
        <w:numPr>
          <w:ilvl w:val="0"/>
          <w:numId w:val="15"/>
        </w:numPr>
        <w:ind w:left="360"/>
        <w:rPr>
          <w:rFonts w:ascii="Helvetica" w:hAnsi="Helvetica" w:cs="Helvetica"/>
          <w:szCs w:val="24"/>
        </w:rPr>
      </w:pPr>
      <w:r w:rsidRPr="001774AD">
        <w:rPr>
          <w:rFonts w:ascii="Helvetica" w:hAnsi="Helvetica" w:cs="Helvetica"/>
          <w:szCs w:val="24"/>
        </w:rPr>
        <w:t xml:space="preserve">Always tab off of or click off of a field after entering data.  This tells the Liberty application that you are done entering data in the field and allows it to validate the entry.  </w:t>
      </w:r>
    </w:p>
    <w:p w:rsidR="004D1B2B" w:rsidRPr="001774AD" w:rsidRDefault="004D1B2B" w:rsidP="00712442">
      <w:pPr>
        <w:pStyle w:val="MainText"/>
        <w:numPr>
          <w:ilvl w:val="0"/>
          <w:numId w:val="15"/>
        </w:numPr>
        <w:ind w:left="360"/>
        <w:rPr>
          <w:rFonts w:ascii="Helvetica" w:hAnsi="Helvetica" w:cs="Helvetica"/>
          <w:szCs w:val="24"/>
        </w:rPr>
      </w:pPr>
      <w:r w:rsidRPr="001774AD">
        <w:rPr>
          <w:rFonts w:ascii="Helvetica" w:hAnsi="Helvetica" w:cs="Helvetica"/>
          <w:szCs w:val="24"/>
        </w:rPr>
        <w:t xml:space="preserve">Unlike TCAdvisor, you will be able to edit certain information without clicking an </w:t>
      </w:r>
      <w:r w:rsidRPr="001774AD">
        <w:rPr>
          <w:rFonts w:ascii="Helvetica" w:hAnsi="Helvetica" w:cs="Helvetica"/>
          <w:b/>
          <w:szCs w:val="24"/>
        </w:rPr>
        <w:t>Edit</w:t>
      </w:r>
      <w:r w:rsidRPr="001774AD">
        <w:rPr>
          <w:rFonts w:ascii="Helvetica" w:hAnsi="Helvetica" w:cs="Helvetica"/>
          <w:szCs w:val="24"/>
        </w:rPr>
        <w:t xml:space="preserve"> button.  </w:t>
      </w:r>
    </w:p>
    <w:p w:rsidR="004D1B2B" w:rsidRPr="001774AD" w:rsidRDefault="004D1B2B" w:rsidP="00712442">
      <w:pPr>
        <w:pStyle w:val="MainText"/>
        <w:numPr>
          <w:ilvl w:val="0"/>
          <w:numId w:val="15"/>
        </w:numPr>
        <w:ind w:left="360"/>
        <w:rPr>
          <w:rFonts w:ascii="Helvetica" w:hAnsi="Helvetica" w:cs="Helvetica"/>
          <w:szCs w:val="24"/>
        </w:rPr>
      </w:pPr>
      <w:r w:rsidRPr="001774AD">
        <w:rPr>
          <w:rFonts w:ascii="Helvetica" w:hAnsi="Helvetica" w:cs="Helvetica"/>
          <w:szCs w:val="24"/>
        </w:rPr>
        <w:t>Error and Informational messages are generally displayed at the top of the screen and contain helpful information regarding errors or actions about to be taken.  Please pay special attention to these messages as you complete actions within Liberty.</w:t>
      </w:r>
    </w:p>
    <w:p w:rsidR="004D1B2B" w:rsidRPr="001774AD" w:rsidRDefault="004D1B2B" w:rsidP="00712442">
      <w:pPr>
        <w:pStyle w:val="MainText"/>
        <w:numPr>
          <w:ilvl w:val="0"/>
          <w:numId w:val="2"/>
        </w:numPr>
        <w:ind w:left="360"/>
        <w:rPr>
          <w:rFonts w:ascii="Helvetica" w:hAnsi="Helvetica" w:cs="Helvetica"/>
          <w:szCs w:val="24"/>
        </w:rPr>
      </w:pPr>
      <w:r w:rsidRPr="001774AD">
        <w:rPr>
          <w:rFonts w:ascii="Helvetica" w:hAnsi="Helvetica" w:cs="Helvetica"/>
          <w:szCs w:val="24"/>
        </w:rPr>
        <w:t>Liberty has the same robust user authorizations as TCAdvisor so we can tailor user access to authorize only those areas you deem appropriate.</w:t>
      </w:r>
    </w:p>
    <w:p w:rsidR="004D1B2B" w:rsidRPr="001774AD" w:rsidRDefault="004D1B2B" w:rsidP="00712442">
      <w:pPr>
        <w:pStyle w:val="MainText"/>
        <w:numPr>
          <w:ilvl w:val="0"/>
          <w:numId w:val="2"/>
        </w:numPr>
        <w:ind w:left="360"/>
        <w:rPr>
          <w:rFonts w:ascii="Helvetica" w:hAnsi="Helvetica" w:cs="Helvetica"/>
          <w:szCs w:val="24"/>
        </w:rPr>
      </w:pPr>
      <w:r w:rsidRPr="001774AD">
        <w:rPr>
          <w:rFonts w:ascii="Helvetica" w:hAnsi="Helvetica" w:cs="Helvetica"/>
          <w:szCs w:val="24"/>
        </w:rPr>
        <w:t xml:space="preserve">As with most web-based applications, you should use the navigation options provided within Liberty rather than your browser’s back button.  </w:t>
      </w:r>
    </w:p>
    <w:p w:rsidR="004D1B2B" w:rsidRPr="001774AD" w:rsidRDefault="004D1B2B" w:rsidP="00712442">
      <w:pPr>
        <w:pStyle w:val="ListParagraph"/>
        <w:numPr>
          <w:ilvl w:val="0"/>
          <w:numId w:val="14"/>
        </w:numPr>
        <w:ind w:left="360"/>
        <w:rPr>
          <w:rFonts w:cs="Helvetica"/>
          <w:szCs w:val="24"/>
        </w:rPr>
      </w:pPr>
      <w:r w:rsidRPr="001774AD">
        <w:rPr>
          <w:rFonts w:cs="Helvetica"/>
          <w:b/>
          <w:szCs w:val="24"/>
        </w:rPr>
        <w:t>Reset</w:t>
      </w:r>
      <w:r w:rsidRPr="001774AD">
        <w:rPr>
          <w:rFonts w:cs="Helvetica"/>
          <w:szCs w:val="24"/>
        </w:rPr>
        <w:t xml:space="preserve"> and </w:t>
      </w:r>
      <w:r w:rsidRPr="001774AD">
        <w:rPr>
          <w:rFonts w:cs="Helvetica"/>
          <w:b/>
          <w:szCs w:val="24"/>
        </w:rPr>
        <w:t>Cancel</w:t>
      </w:r>
      <w:r w:rsidRPr="001774AD">
        <w:rPr>
          <w:rFonts w:cs="Helvetica"/>
          <w:szCs w:val="24"/>
        </w:rPr>
        <w:t xml:space="preserve"> actions will not save your changes.  Reset will clear any entered data and allow you to start over. Cancel will exit the modification screen without saving your changes. Always tab off of fields after entering information to make sure the information is recorded appropriately.</w:t>
      </w:r>
    </w:p>
    <w:p w:rsidR="00712442" w:rsidRPr="001774AD" w:rsidRDefault="004D1B2B" w:rsidP="00712442">
      <w:pPr>
        <w:pStyle w:val="ListParagraph"/>
        <w:numPr>
          <w:ilvl w:val="0"/>
          <w:numId w:val="14"/>
        </w:numPr>
        <w:ind w:left="360"/>
        <w:rPr>
          <w:rFonts w:cs="Helvetica"/>
          <w:szCs w:val="24"/>
        </w:rPr>
      </w:pPr>
      <w:r w:rsidRPr="001774AD">
        <w:rPr>
          <w:rFonts w:cs="Helvetica"/>
          <w:b/>
          <w:szCs w:val="24"/>
        </w:rPr>
        <w:t xml:space="preserve">Continue </w:t>
      </w:r>
      <w:r w:rsidRPr="001774AD">
        <w:rPr>
          <w:rFonts w:cs="Helvetica"/>
          <w:szCs w:val="24"/>
        </w:rPr>
        <w:t>saves your changes and automatically n</w:t>
      </w:r>
      <w:r w:rsidR="00712442" w:rsidRPr="001774AD">
        <w:rPr>
          <w:rFonts w:cs="Helvetica"/>
          <w:szCs w:val="24"/>
        </w:rPr>
        <w:t>avigates you to the next step.</w:t>
      </w:r>
    </w:p>
    <w:p w:rsidR="004D1B2B" w:rsidRPr="001774AD" w:rsidRDefault="004D1B2B" w:rsidP="00712442">
      <w:pPr>
        <w:pStyle w:val="ListParagraph"/>
        <w:numPr>
          <w:ilvl w:val="0"/>
          <w:numId w:val="14"/>
        </w:numPr>
        <w:ind w:left="360"/>
        <w:rPr>
          <w:rFonts w:cs="Helvetica"/>
          <w:szCs w:val="24"/>
        </w:rPr>
      </w:pPr>
      <w:r w:rsidRPr="001774AD">
        <w:rPr>
          <w:rFonts w:cs="Helvetica"/>
          <w:b/>
          <w:szCs w:val="24"/>
        </w:rPr>
        <w:t>Save</w:t>
      </w:r>
      <w:r w:rsidRPr="001774AD">
        <w:rPr>
          <w:rFonts w:cs="Helvetica"/>
          <w:szCs w:val="24"/>
        </w:rPr>
        <w:t xml:space="preserve"> commits your changes.</w:t>
      </w:r>
      <w:r w:rsidR="00712442" w:rsidRPr="001774AD">
        <w:rPr>
          <w:rFonts w:cs="Helvetica"/>
          <w:szCs w:val="24"/>
        </w:rPr>
        <w:t xml:space="preserve">  </w:t>
      </w:r>
      <w:r w:rsidRPr="001774AD">
        <w:rPr>
          <w:rFonts w:cs="Helvetica"/>
          <w:szCs w:val="24"/>
        </w:rPr>
        <w:t>Information is not saved unless you see the confirmation message</w:t>
      </w:r>
    </w:p>
    <w:p w:rsidR="004D1B2B" w:rsidRPr="001774AD" w:rsidRDefault="004D1B2B" w:rsidP="00712442">
      <w:pPr>
        <w:pStyle w:val="ListParagraph"/>
        <w:numPr>
          <w:ilvl w:val="0"/>
          <w:numId w:val="14"/>
        </w:numPr>
        <w:ind w:left="360"/>
        <w:rPr>
          <w:rFonts w:eastAsia="Times New Roman" w:cs="Helvetica"/>
          <w:szCs w:val="24"/>
        </w:rPr>
      </w:pPr>
      <w:r w:rsidRPr="001774AD">
        <w:rPr>
          <w:rFonts w:cs="Helvetica"/>
          <w:b/>
          <w:szCs w:val="24"/>
        </w:rPr>
        <w:t xml:space="preserve">Cancel </w:t>
      </w:r>
      <w:r w:rsidRPr="001774AD">
        <w:rPr>
          <w:rFonts w:cs="Helvetica"/>
          <w:szCs w:val="24"/>
        </w:rPr>
        <w:t>exits a screen without saving any changes.</w:t>
      </w:r>
    </w:p>
    <w:p w:rsidR="00690216" w:rsidRDefault="00690216">
      <w:pPr>
        <w:rPr>
          <w:rFonts w:eastAsiaTheme="majorEastAsia" w:cs="Helvetica"/>
          <w:b/>
          <w:bCs/>
          <w:color w:val="4F81BD" w:themeColor="accent1"/>
          <w:szCs w:val="24"/>
        </w:rPr>
      </w:pPr>
      <w:r>
        <w:rPr>
          <w:rFonts w:cs="Helvetica"/>
        </w:rPr>
        <w:br w:type="page"/>
      </w:r>
    </w:p>
    <w:p w:rsidR="007D2923" w:rsidRPr="001774AD" w:rsidRDefault="00186161" w:rsidP="00E61135">
      <w:pPr>
        <w:pStyle w:val="Heading2"/>
        <w:rPr>
          <w:rFonts w:cs="Helvetica"/>
        </w:rPr>
      </w:pPr>
      <w:bookmarkStart w:id="5" w:name="_Toc439767317"/>
      <w:r w:rsidRPr="001774AD">
        <w:rPr>
          <w:rFonts w:cs="Helvetica"/>
        </w:rPr>
        <w:t>Messages</w:t>
      </w:r>
      <w:bookmarkEnd w:id="5"/>
    </w:p>
    <w:p w:rsidR="00186161" w:rsidRPr="001774AD" w:rsidRDefault="00186161" w:rsidP="00186161">
      <w:pPr>
        <w:rPr>
          <w:rFonts w:cs="Helvetica"/>
          <w:szCs w:val="24"/>
        </w:rPr>
      </w:pPr>
      <w:r w:rsidRPr="001774AD">
        <w:rPr>
          <w:rFonts w:cs="Helvetica"/>
          <w:szCs w:val="24"/>
        </w:rPr>
        <w:t>There are several messages you will see as you perform actions within Liberty.  In general, messages appear at the top of the screen with a colored background.</w:t>
      </w:r>
    </w:p>
    <w:p w:rsidR="00712442" w:rsidRPr="001774AD" w:rsidRDefault="00AB7699" w:rsidP="00186161">
      <w:pPr>
        <w:rPr>
          <w:rFonts w:cs="Helvetica"/>
          <w:szCs w:val="24"/>
        </w:rPr>
      </w:pPr>
      <w:r w:rsidRPr="001774AD">
        <w:rPr>
          <w:rFonts w:cs="Helvetica"/>
          <w:szCs w:val="24"/>
        </w:rPr>
        <w:object w:dxaOrig="3864" w:dyaOrig="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pt;height:32.65pt" o:ole="">
            <v:imagedata r:id="rId9" o:title=""/>
          </v:shape>
          <o:OLEObject Type="Embed" ProgID="PBrush" ShapeID="_x0000_i1025" DrawAspect="Content" ObjectID="_1513509180" r:id="rId10"/>
        </w:object>
      </w:r>
      <w:r w:rsidRPr="001774AD">
        <w:rPr>
          <w:rFonts w:cs="Helvetica"/>
          <w:szCs w:val="24"/>
        </w:rPr>
        <w:t xml:space="preserve"> </w:t>
      </w:r>
    </w:p>
    <w:p w:rsidR="00AB7699" w:rsidRPr="001774AD" w:rsidRDefault="00AB7699" w:rsidP="00186161">
      <w:pPr>
        <w:rPr>
          <w:rFonts w:cs="Helvetica"/>
          <w:szCs w:val="24"/>
        </w:rPr>
      </w:pPr>
      <w:r w:rsidRPr="001774AD">
        <w:rPr>
          <w:rFonts w:cs="Helvetica"/>
          <w:szCs w:val="24"/>
        </w:rPr>
        <w:t>Informational messages appear with a blue background and an “I” icon.  These messages typically confirm that you have successfully completed some action.</w:t>
      </w:r>
    </w:p>
    <w:p w:rsidR="00712442" w:rsidRPr="001774AD" w:rsidRDefault="00AB7699" w:rsidP="007D2923">
      <w:pPr>
        <w:rPr>
          <w:rFonts w:cs="Helvetica"/>
          <w:szCs w:val="24"/>
        </w:rPr>
      </w:pPr>
      <w:r w:rsidRPr="001774AD">
        <w:rPr>
          <w:rFonts w:cs="Helvetica"/>
          <w:noProof/>
          <w:szCs w:val="24"/>
        </w:rPr>
        <w:drawing>
          <wp:inline distT="0" distB="0" distL="0" distR="0" wp14:anchorId="083BCC43" wp14:editId="7917EA85">
            <wp:extent cx="3856054" cy="33530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56054" cy="335309"/>
                    </a:xfrm>
                    <a:prstGeom prst="rect">
                      <a:avLst/>
                    </a:prstGeom>
                  </pic:spPr>
                </pic:pic>
              </a:graphicData>
            </a:graphic>
          </wp:inline>
        </w:drawing>
      </w:r>
    </w:p>
    <w:p w:rsidR="00E13844" w:rsidRPr="001774AD" w:rsidRDefault="00AB7699" w:rsidP="007D2923">
      <w:pPr>
        <w:rPr>
          <w:rFonts w:cs="Helvetica"/>
          <w:szCs w:val="24"/>
        </w:rPr>
      </w:pPr>
      <w:r w:rsidRPr="001774AD">
        <w:rPr>
          <w:rFonts w:cs="Helvetica"/>
          <w:szCs w:val="24"/>
        </w:rPr>
        <w:t>Critical messages appear with a red background and an ‘x’ icon.  These messages indicate that something needs to be corrected before you can proceed.</w:t>
      </w:r>
    </w:p>
    <w:p w:rsidR="00186161" w:rsidRPr="001774AD" w:rsidRDefault="00186161" w:rsidP="00E61135">
      <w:pPr>
        <w:pStyle w:val="Heading2"/>
        <w:rPr>
          <w:rFonts w:cs="Helvetica"/>
        </w:rPr>
      </w:pPr>
      <w:bookmarkStart w:id="6" w:name="_Navigation"/>
      <w:bookmarkStart w:id="7" w:name="_Toc439767318"/>
      <w:bookmarkEnd w:id="6"/>
      <w:r w:rsidRPr="001774AD">
        <w:rPr>
          <w:rFonts w:cs="Helvetica"/>
        </w:rPr>
        <w:t>Navigation</w:t>
      </w:r>
      <w:bookmarkEnd w:id="7"/>
      <w:r w:rsidRPr="001774AD">
        <w:rPr>
          <w:rFonts w:cs="Helvetica"/>
        </w:rPr>
        <w:t xml:space="preserve"> </w:t>
      </w:r>
    </w:p>
    <w:p w:rsidR="00186161" w:rsidRPr="001774AD" w:rsidRDefault="00186161" w:rsidP="00186161">
      <w:pPr>
        <w:pStyle w:val="MainText"/>
        <w:rPr>
          <w:rFonts w:ascii="Helvetica" w:hAnsi="Helvetica" w:cs="Helvetica"/>
          <w:szCs w:val="24"/>
        </w:rPr>
      </w:pPr>
      <w:r w:rsidRPr="001774AD">
        <w:rPr>
          <w:rFonts w:ascii="Helvetica" w:hAnsi="Helvetica" w:cs="Helvetica"/>
          <w:szCs w:val="24"/>
        </w:rPr>
        <w:t>The tabs at the top of your screen define major areas of functionality within Liberty</w:t>
      </w:r>
    </w:p>
    <w:p w:rsidR="00186161" w:rsidRPr="001774AD" w:rsidRDefault="00B51BE7" w:rsidP="00186161">
      <w:pPr>
        <w:pStyle w:val="MainText"/>
        <w:rPr>
          <w:rFonts w:ascii="Helvetica" w:hAnsi="Helvetica" w:cs="Helvetica"/>
          <w:szCs w:val="24"/>
        </w:rPr>
      </w:pPr>
      <w:r w:rsidRPr="001774AD">
        <w:rPr>
          <w:rFonts w:ascii="Helvetica" w:hAnsi="Helvetica" w:cs="Helvetica"/>
          <w:noProof/>
          <w:szCs w:val="24"/>
        </w:rPr>
        <w:drawing>
          <wp:inline distT="0" distB="0" distL="0" distR="0" wp14:anchorId="258CFBC3" wp14:editId="2CA31CAA">
            <wp:extent cx="5773479" cy="102327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21263" cy="1031744"/>
                    </a:xfrm>
                    <a:prstGeom prst="rect">
                      <a:avLst/>
                    </a:prstGeom>
                  </pic:spPr>
                </pic:pic>
              </a:graphicData>
            </a:graphic>
          </wp:inline>
        </w:drawing>
      </w:r>
      <w:r w:rsidRPr="001774AD">
        <w:rPr>
          <w:rFonts w:ascii="Helvetica" w:hAnsi="Helvetica" w:cs="Helvetica"/>
          <w:noProof/>
          <w:szCs w:val="24"/>
        </w:rPr>
        <w:t xml:space="preserve">  </w:t>
      </w:r>
    </w:p>
    <w:p w:rsidR="00186161" w:rsidRDefault="00186161" w:rsidP="00186161">
      <w:pPr>
        <w:pStyle w:val="MainText"/>
        <w:rPr>
          <w:rFonts w:ascii="Helvetica" w:hAnsi="Helvetica" w:cs="Helvetica"/>
          <w:szCs w:val="24"/>
        </w:rPr>
      </w:pPr>
      <w:r w:rsidRPr="001774AD">
        <w:rPr>
          <w:rFonts w:ascii="Helvetica" w:hAnsi="Helvetica" w:cs="Helvetica"/>
          <w:szCs w:val="24"/>
        </w:rPr>
        <w:t xml:space="preserve">The </w:t>
      </w:r>
      <w:r w:rsidR="00B51BE7" w:rsidRPr="001774AD">
        <w:rPr>
          <w:rFonts w:ascii="Helvetica" w:hAnsi="Helvetica" w:cs="Helvetica"/>
          <w:i/>
          <w:iCs/>
          <w:szCs w:val="24"/>
        </w:rPr>
        <w:t xml:space="preserve">Trading </w:t>
      </w:r>
      <w:r w:rsidR="00EC1242" w:rsidRPr="001774AD">
        <w:rPr>
          <w:rFonts w:ascii="Helvetica" w:hAnsi="Helvetica" w:cs="Helvetica"/>
          <w:szCs w:val="24"/>
        </w:rPr>
        <w:t xml:space="preserve">tab is where you can access </w:t>
      </w:r>
      <w:r w:rsidR="00B51BE7" w:rsidRPr="001774AD">
        <w:rPr>
          <w:rFonts w:ascii="Helvetica" w:hAnsi="Helvetica" w:cs="Helvetica"/>
          <w:szCs w:val="24"/>
        </w:rPr>
        <w:t>the Order Queue</w:t>
      </w:r>
      <w:r w:rsidRPr="001774AD">
        <w:rPr>
          <w:rFonts w:ascii="Helvetica" w:hAnsi="Helvetica" w:cs="Helvetica"/>
          <w:szCs w:val="24"/>
        </w:rPr>
        <w:t xml:space="preserve">. The appearance and available options may vary depending on your role.  </w:t>
      </w:r>
    </w:p>
    <w:p w:rsidR="002922A0" w:rsidRPr="001774AD" w:rsidRDefault="002922A0" w:rsidP="00186161">
      <w:pPr>
        <w:pStyle w:val="MainText"/>
        <w:rPr>
          <w:rFonts w:ascii="Helvetica" w:hAnsi="Helvetica" w:cs="Helvetica"/>
          <w:szCs w:val="24"/>
        </w:rPr>
      </w:pPr>
    </w:p>
    <w:p w:rsidR="002922A0" w:rsidRDefault="002922A0">
      <w:pPr>
        <w:rPr>
          <w:rFonts w:eastAsiaTheme="majorEastAsia" w:cs="Helvetica"/>
          <w:b/>
          <w:bCs/>
          <w:color w:val="345A8A" w:themeColor="accent1" w:themeShade="B5"/>
          <w:szCs w:val="24"/>
        </w:rPr>
      </w:pPr>
      <w:bookmarkStart w:id="8" w:name="_Search_Bar"/>
      <w:bookmarkStart w:id="9" w:name="_Create_New_Account"/>
      <w:bookmarkStart w:id="10" w:name="_Sending_New_Account"/>
      <w:bookmarkEnd w:id="8"/>
      <w:bookmarkEnd w:id="9"/>
      <w:bookmarkEnd w:id="10"/>
      <w:r>
        <w:rPr>
          <w:rFonts w:cs="Helvetica"/>
          <w:szCs w:val="24"/>
        </w:rPr>
        <w:br w:type="page"/>
      </w:r>
    </w:p>
    <w:p w:rsidR="009D66A9" w:rsidRPr="001774AD" w:rsidRDefault="00CF3E0F" w:rsidP="009D66A9">
      <w:pPr>
        <w:pStyle w:val="Heading1"/>
        <w:rPr>
          <w:rFonts w:cs="Helvetica"/>
          <w:sz w:val="24"/>
          <w:szCs w:val="24"/>
        </w:rPr>
      </w:pPr>
      <w:bookmarkStart w:id="11" w:name="_Toc439767319"/>
      <w:r w:rsidRPr="001774AD">
        <w:rPr>
          <w:rFonts w:cs="Helvetica"/>
          <w:sz w:val="24"/>
          <w:szCs w:val="24"/>
        </w:rPr>
        <w:t>Order Queue Overview</w:t>
      </w:r>
      <w:bookmarkEnd w:id="11"/>
    </w:p>
    <w:p w:rsidR="002922A0" w:rsidRDefault="00012C0E" w:rsidP="00125097">
      <w:pPr>
        <w:pStyle w:val="paragraph"/>
        <w:rPr>
          <w:rFonts w:ascii="Helvetica" w:hAnsi="Helvetica" w:cs="Helvetica"/>
        </w:rPr>
      </w:pPr>
      <w:bookmarkStart w:id="12" w:name="_Account_Details"/>
      <w:bookmarkStart w:id="13" w:name="_Fees"/>
      <w:bookmarkStart w:id="14" w:name="_Forms"/>
      <w:bookmarkEnd w:id="12"/>
      <w:bookmarkEnd w:id="13"/>
      <w:bookmarkEnd w:id="14"/>
      <w:r w:rsidRPr="001774AD">
        <w:rPr>
          <w:rFonts w:ascii="Helvetica" w:hAnsi="Helvetica" w:cs="Helvetica"/>
        </w:rPr>
        <w:t xml:space="preserve">All open and current equity orders that have been approved may be viewed from the </w:t>
      </w:r>
      <w:r w:rsidRPr="001774AD">
        <w:rPr>
          <w:rStyle w:val="bold"/>
          <w:rFonts w:ascii="Helvetica" w:hAnsi="Helvetica" w:cs="Helvetica"/>
        </w:rPr>
        <w:t>Order Queue</w:t>
      </w:r>
      <w:r w:rsidRPr="001774AD">
        <w:rPr>
          <w:rFonts w:ascii="Helvetica" w:hAnsi="Helvetica" w:cs="Helvetica"/>
        </w:rPr>
        <w:t xml:space="preserve">. </w:t>
      </w:r>
      <w:r w:rsidR="00125097" w:rsidRPr="001774AD">
        <w:rPr>
          <w:rFonts w:ascii="Helvetica" w:hAnsi="Helvetica" w:cs="Helvetica"/>
        </w:rPr>
        <w:t xml:space="preserve">The screen is divided into sections for viewing </w:t>
      </w:r>
      <w:r w:rsidR="00125097" w:rsidRPr="001774AD">
        <w:rPr>
          <w:rStyle w:val="bold"/>
          <w:rFonts w:ascii="Helvetica" w:hAnsi="Helvetica" w:cs="Helvetica"/>
        </w:rPr>
        <w:t xml:space="preserve">Buy </w:t>
      </w:r>
      <w:r w:rsidR="008D1EA9" w:rsidRPr="001774AD">
        <w:rPr>
          <w:rStyle w:val="bold"/>
          <w:rFonts w:ascii="Helvetica" w:hAnsi="Helvetica" w:cs="Helvetica"/>
        </w:rPr>
        <w:t>and</w:t>
      </w:r>
      <w:r w:rsidR="00125097" w:rsidRPr="001774AD">
        <w:rPr>
          <w:rFonts w:ascii="Helvetica" w:hAnsi="Helvetica" w:cs="Helvetica"/>
        </w:rPr>
        <w:t xml:space="preserve"> </w:t>
      </w:r>
      <w:r w:rsidR="00125097" w:rsidRPr="001774AD">
        <w:rPr>
          <w:rStyle w:val="bold"/>
          <w:rFonts w:ascii="Helvetica" w:hAnsi="Helvetica" w:cs="Helvetica"/>
        </w:rPr>
        <w:t>Sell Orders</w:t>
      </w:r>
      <w:r w:rsidR="00125097" w:rsidRPr="001774AD">
        <w:rPr>
          <w:rFonts w:ascii="Helvetica" w:hAnsi="Helvetica" w:cs="Helvetica"/>
        </w:rPr>
        <w:t xml:space="preserve">, and </w:t>
      </w:r>
      <w:r w:rsidR="00125097" w:rsidRPr="001774AD">
        <w:rPr>
          <w:rStyle w:val="bold"/>
          <w:rFonts w:ascii="Helvetica" w:hAnsi="Helvetica" w:cs="Helvetica"/>
        </w:rPr>
        <w:t>Order Detail</w:t>
      </w:r>
      <w:r w:rsidR="00125097" w:rsidRPr="001774AD">
        <w:rPr>
          <w:rStyle w:val="hcp1"/>
          <w:rFonts w:ascii="Helvetica" w:hAnsi="Helvetica" w:cs="Helvetica"/>
          <w:bCs/>
        </w:rPr>
        <w:t>s</w:t>
      </w:r>
      <w:r w:rsidR="00125097" w:rsidRPr="001774AD">
        <w:rPr>
          <w:rFonts w:ascii="Helvetica" w:hAnsi="Helvetica" w:cs="Helvetica"/>
        </w:rPr>
        <w:t>.</w:t>
      </w:r>
      <w:r w:rsidR="002922A0">
        <w:rPr>
          <w:rFonts w:ascii="Helvetica" w:hAnsi="Helvetica" w:cs="Helvetica"/>
        </w:rPr>
        <w:t xml:space="preserve">  </w:t>
      </w:r>
    </w:p>
    <w:p w:rsidR="00DE540B" w:rsidRDefault="00DE540B" w:rsidP="00125097">
      <w:pPr>
        <w:pStyle w:val="paragraph"/>
        <w:rPr>
          <w:rFonts w:ascii="Helvetica" w:hAnsi="Helvetica" w:cs="Helvetica"/>
        </w:rPr>
      </w:pPr>
      <w:r w:rsidRPr="001774AD">
        <w:rPr>
          <w:rFonts w:ascii="Helvetica" w:hAnsi="Helvetica" w:cs="Helvetica"/>
          <w:noProof/>
        </w:rPr>
        <w:drawing>
          <wp:inline distT="0" distB="0" distL="0" distR="0" wp14:anchorId="73DF202F" wp14:editId="51E2AD4C">
            <wp:extent cx="5752214" cy="3870249"/>
            <wp:effectExtent l="19050" t="19050" r="20320" b="16510"/>
            <wp:docPr id="13" name="Picture 13" descr="C:\Users\jfoss\AppData\Local\Temp\SNAGHTML8fc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oss\AppData\Local\Temp\SNAGHTML8fc58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846" cy="3890186"/>
                    </a:xfrm>
                    <a:prstGeom prst="rect">
                      <a:avLst/>
                    </a:prstGeom>
                    <a:noFill/>
                    <a:ln>
                      <a:solidFill>
                        <a:schemeClr val="bg1">
                          <a:lumMod val="50000"/>
                        </a:schemeClr>
                      </a:solidFill>
                    </a:ln>
                  </pic:spPr>
                </pic:pic>
              </a:graphicData>
            </a:graphic>
          </wp:inline>
        </w:drawing>
      </w:r>
    </w:p>
    <w:p w:rsidR="002922A0" w:rsidRDefault="00DE540B" w:rsidP="00125097">
      <w:pPr>
        <w:pStyle w:val="paragraph"/>
        <w:rPr>
          <w:rFonts w:ascii="Helvetica" w:hAnsi="Helvetica" w:cs="Helvetica"/>
        </w:rPr>
      </w:pPr>
      <w:r>
        <w:rPr>
          <w:rFonts w:ascii="Helvetica" w:hAnsi="Helvetica" w:cs="Helvetica"/>
        </w:rPr>
        <w:t>T</w:t>
      </w:r>
      <w:r w:rsidR="00125097" w:rsidRPr="001774AD">
        <w:rPr>
          <w:rFonts w:ascii="Helvetica" w:hAnsi="Helvetica" w:cs="Helvetica"/>
        </w:rPr>
        <w:t xml:space="preserve">he equity orders will be displayed in descending order based on the time that they were last updated. When using the Managed Electronic routing method, the Summary Managed Electronic order will appear first, followed by the related Detail orders. </w:t>
      </w:r>
    </w:p>
    <w:p w:rsidR="00F45FA6" w:rsidRPr="001774AD" w:rsidRDefault="00F45FA6" w:rsidP="00125097">
      <w:pPr>
        <w:pStyle w:val="paragraph"/>
        <w:rPr>
          <w:rFonts w:ascii="Helvetica" w:hAnsi="Helvetica" w:cs="Helvetica"/>
        </w:rPr>
      </w:pPr>
      <w:r w:rsidRPr="001774AD">
        <w:rPr>
          <w:rFonts w:ascii="Helvetica" w:hAnsi="Helvetica" w:cs="Helvetica"/>
          <w:noProof/>
        </w:rPr>
        <w:drawing>
          <wp:inline distT="0" distB="0" distL="0" distR="0" wp14:anchorId="5D4BAC61" wp14:editId="3B20F1CF">
            <wp:extent cx="5837274" cy="2650687"/>
            <wp:effectExtent l="19050" t="19050" r="11430" b="165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45202" cy="2654287"/>
                    </a:xfrm>
                    <a:prstGeom prst="rect">
                      <a:avLst/>
                    </a:prstGeom>
                    <a:ln>
                      <a:solidFill>
                        <a:schemeClr val="bg1">
                          <a:lumMod val="50000"/>
                        </a:schemeClr>
                      </a:solidFill>
                    </a:ln>
                  </pic:spPr>
                </pic:pic>
              </a:graphicData>
            </a:graphic>
          </wp:inline>
        </w:drawing>
      </w:r>
    </w:p>
    <w:p w:rsidR="00125097" w:rsidRPr="001774AD" w:rsidRDefault="008D1EA9" w:rsidP="00125097">
      <w:pPr>
        <w:pStyle w:val="paragraph"/>
        <w:rPr>
          <w:rFonts w:ascii="Helvetica" w:hAnsi="Helvetica" w:cs="Helvetica"/>
        </w:rPr>
      </w:pPr>
      <w:r w:rsidRPr="001774AD">
        <w:rPr>
          <w:rFonts w:ascii="Helvetica" w:hAnsi="Helvetica" w:cs="Helvetica"/>
        </w:rPr>
        <w:t>Each order will display the following information:</w:t>
      </w:r>
    </w:p>
    <w:p w:rsidR="00125097" w:rsidRPr="001774AD" w:rsidRDefault="00F45FA6" w:rsidP="008D1EA9">
      <w:pPr>
        <w:pStyle w:val="ListParagraph"/>
        <w:numPr>
          <w:ilvl w:val="0"/>
          <w:numId w:val="37"/>
        </w:numPr>
        <w:rPr>
          <w:rFonts w:cs="Helvetica"/>
          <w:szCs w:val="24"/>
        </w:rPr>
      </w:pPr>
      <w:r w:rsidRPr="001774AD">
        <w:rPr>
          <w:rFonts w:cs="Helvetica"/>
          <w:szCs w:val="24"/>
        </w:rPr>
        <w:t>Instruction</w:t>
      </w:r>
    </w:p>
    <w:p w:rsidR="00F45FA6" w:rsidRPr="001774AD" w:rsidRDefault="00F45FA6" w:rsidP="008D1EA9">
      <w:pPr>
        <w:pStyle w:val="ListParagraph"/>
        <w:numPr>
          <w:ilvl w:val="0"/>
          <w:numId w:val="37"/>
        </w:numPr>
        <w:rPr>
          <w:rFonts w:cs="Helvetica"/>
          <w:szCs w:val="24"/>
        </w:rPr>
      </w:pPr>
      <w:r w:rsidRPr="001774AD">
        <w:rPr>
          <w:rFonts w:cs="Helvetica"/>
          <w:szCs w:val="24"/>
        </w:rPr>
        <w:t>Symbol</w:t>
      </w:r>
    </w:p>
    <w:p w:rsidR="00F45FA6" w:rsidRPr="001774AD" w:rsidRDefault="00C53CBD" w:rsidP="008D1EA9">
      <w:pPr>
        <w:pStyle w:val="ListParagraph"/>
        <w:numPr>
          <w:ilvl w:val="0"/>
          <w:numId w:val="37"/>
        </w:numPr>
        <w:rPr>
          <w:rFonts w:cs="Helvetica"/>
          <w:szCs w:val="24"/>
        </w:rPr>
      </w:pPr>
      <w:r w:rsidRPr="001774AD">
        <w:rPr>
          <w:rFonts w:cs="Helvetica"/>
          <w:szCs w:val="24"/>
        </w:rPr>
        <w:t>Security</w:t>
      </w:r>
      <w:r w:rsidR="00F45FA6" w:rsidRPr="001774AD">
        <w:rPr>
          <w:rFonts w:cs="Helvetica"/>
          <w:szCs w:val="24"/>
        </w:rPr>
        <w:t xml:space="preserve"> Name</w:t>
      </w:r>
    </w:p>
    <w:p w:rsidR="00F45FA6" w:rsidRPr="001774AD" w:rsidRDefault="00F45FA6" w:rsidP="008D1EA9">
      <w:pPr>
        <w:pStyle w:val="ListParagraph"/>
        <w:numPr>
          <w:ilvl w:val="0"/>
          <w:numId w:val="37"/>
        </w:numPr>
        <w:rPr>
          <w:rFonts w:cs="Helvetica"/>
          <w:szCs w:val="24"/>
        </w:rPr>
      </w:pPr>
      <w:r w:rsidRPr="001774AD">
        <w:rPr>
          <w:rFonts w:cs="Helvetica"/>
          <w:szCs w:val="24"/>
        </w:rPr>
        <w:t>Shares Ordered</w:t>
      </w:r>
    </w:p>
    <w:p w:rsidR="00F45FA6" w:rsidRPr="001774AD" w:rsidRDefault="00F45FA6" w:rsidP="008D1EA9">
      <w:pPr>
        <w:pStyle w:val="ListParagraph"/>
        <w:numPr>
          <w:ilvl w:val="0"/>
          <w:numId w:val="37"/>
        </w:numPr>
        <w:rPr>
          <w:rFonts w:cs="Helvetica"/>
          <w:szCs w:val="24"/>
        </w:rPr>
      </w:pPr>
      <w:r w:rsidRPr="001774AD">
        <w:rPr>
          <w:rFonts w:cs="Helvetica"/>
          <w:szCs w:val="24"/>
        </w:rPr>
        <w:t>Shares Filled</w:t>
      </w:r>
    </w:p>
    <w:p w:rsidR="00F45FA6" w:rsidRPr="001774AD" w:rsidRDefault="00F45FA6" w:rsidP="008D1EA9">
      <w:pPr>
        <w:pStyle w:val="ListParagraph"/>
        <w:numPr>
          <w:ilvl w:val="0"/>
          <w:numId w:val="37"/>
        </w:numPr>
        <w:rPr>
          <w:rFonts w:cs="Helvetica"/>
          <w:szCs w:val="24"/>
        </w:rPr>
      </w:pPr>
      <w:r w:rsidRPr="001774AD">
        <w:rPr>
          <w:rFonts w:cs="Helvetica"/>
          <w:szCs w:val="24"/>
        </w:rPr>
        <w:t>Shares Open</w:t>
      </w:r>
    </w:p>
    <w:p w:rsidR="00F45FA6" w:rsidRPr="001774AD" w:rsidRDefault="00F45FA6" w:rsidP="008D1EA9">
      <w:pPr>
        <w:pStyle w:val="ListParagraph"/>
        <w:numPr>
          <w:ilvl w:val="0"/>
          <w:numId w:val="37"/>
        </w:numPr>
        <w:rPr>
          <w:rFonts w:cs="Helvetica"/>
          <w:szCs w:val="24"/>
        </w:rPr>
      </w:pPr>
      <w:r w:rsidRPr="001774AD">
        <w:rPr>
          <w:rFonts w:cs="Helvetica"/>
          <w:szCs w:val="24"/>
        </w:rPr>
        <w:t>Average Price</w:t>
      </w:r>
    </w:p>
    <w:p w:rsidR="00F45FA6" w:rsidRPr="001774AD" w:rsidRDefault="00F45FA6" w:rsidP="008D1EA9">
      <w:pPr>
        <w:pStyle w:val="ListParagraph"/>
        <w:numPr>
          <w:ilvl w:val="0"/>
          <w:numId w:val="37"/>
        </w:numPr>
        <w:rPr>
          <w:rFonts w:cs="Helvetica"/>
          <w:szCs w:val="24"/>
        </w:rPr>
      </w:pPr>
      <w:r w:rsidRPr="001774AD">
        <w:rPr>
          <w:rFonts w:cs="Helvetica"/>
          <w:szCs w:val="24"/>
        </w:rPr>
        <w:t>Status</w:t>
      </w:r>
    </w:p>
    <w:p w:rsidR="00F45FA6" w:rsidRPr="001774AD" w:rsidRDefault="00F45FA6" w:rsidP="008D1EA9">
      <w:pPr>
        <w:pStyle w:val="ListParagraph"/>
        <w:numPr>
          <w:ilvl w:val="0"/>
          <w:numId w:val="37"/>
        </w:numPr>
        <w:rPr>
          <w:rFonts w:cs="Helvetica"/>
          <w:szCs w:val="24"/>
        </w:rPr>
      </w:pPr>
      <w:r w:rsidRPr="001774AD">
        <w:rPr>
          <w:rFonts w:cs="Helvetica"/>
          <w:szCs w:val="24"/>
        </w:rPr>
        <w:t>Special Instruction</w:t>
      </w:r>
    </w:p>
    <w:p w:rsidR="00F45FA6" w:rsidRPr="001774AD" w:rsidRDefault="00F45FA6" w:rsidP="008D1EA9">
      <w:pPr>
        <w:pStyle w:val="ListParagraph"/>
        <w:numPr>
          <w:ilvl w:val="0"/>
          <w:numId w:val="37"/>
        </w:numPr>
        <w:rPr>
          <w:rFonts w:cs="Helvetica"/>
          <w:szCs w:val="24"/>
        </w:rPr>
      </w:pPr>
      <w:r w:rsidRPr="001774AD">
        <w:rPr>
          <w:rFonts w:cs="Helvetica"/>
          <w:szCs w:val="24"/>
        </w:rPr>
        <w:t>Model</w:t>
      </w:r>
    </w:p>
    <w:p w:rsidR="00F45FA6" w:rsidRPr="001774AD" w:rsidRDefault="00F45FA6" w:rsidP="008D1EA9">
      <w:pPr>
        <w:pStyle w:val="ListParagraph"/>
        <w:numPr>
          <w:ilvl w:val="0"/>
          <w:numId w:val="37"/>
        </w:numPr>
        <w:rPr>
          <w:rFonts w:cs="Helvetica"/>
          <w:szCs w:val="24"/>
        </w:rPr>
      </w:pPr>
      <w:r w:rsidRPr="001774AD">
        <w:rPr>
          <w:rFonts w:cs="Helvetica"/>
          <w:szCs w:val="24"/>
        </w:rPr>
        <w:t>Last Update</w:t>
      </w:r>
    </w:p>
    <w:p w:rsidR="00F45FA6" w:rsidRPr="001774AD" w:rsidRDefault="00F45FA6" w:rsidP="00F45FA6">
      <w:pPr>
        <w:pStyle w:val="ListParagraph"/>
        <w:numPr>
          <w:ilvl w:val="0"/>
          <w:numId w:val="37"/>
        </w:numPr>
        <w:rPr>
          <w:rFonts w:cs="Helvetica"/>
          <w:szCs w:val="24"/>
        </w:rPr>
      </w:pPr>
      <w:r w:rsidRPr="001774AD">
        <w:rPr>
          <w:rFonts w:cs="Helvetica"/>
          <w:szCs w:val="24"/>
        </w:rPr>
        <w:t>Routing Method</w:t>
      </w:r>
    </w:p>
    <w:p w:rsidR="00F45FA6" w:rsidRPr="001774AD" w:rsidRDefault="00F45FA6" w:rsidP="00F45FA6">
      <w:pPr>
        <w:pStyle w:val="Heading2"/>
        <w:rPr>
          <w:rFonts w:cs="Helvetica"/>
        </w:rPr>
      </w:pPr>
      <w:bookmarkStart w:id="15" w:name="_Toc439767320"/>
      <w:r w:rsidRPr="001774AD">
        <w:rPr>
          <w:rFonts w:cs="Helvetica"/>
        </w:rPr>
        <w:t>Search &amp; Filter</w:t>
      </w:r>
      <w:bookmarkEnd w:id="15"/>
    </w:p>
    <w:p w:rsidR="00D90B26" w:rsidRPr="001774AD" w:rsidRDefault="00D90B26" w:rsidP="00D90B26">
      <w:pPr>
        <w:pStyle w:val="paragraph"/>
        <w:rPr>
          <w:rFonts w:ascii="Helvetica" w:hAnsi="Helvetica" w:cs="Helvetica"/>
        </w:rPr>
      </w:pPr>
      <w:r w:rsidRPr="001774AD">
        <w:rPr>
          <w:rFonts w:ascii="Helvetica" w:hAnsi="Helvetica" w:cs="Helvetica"/>
        </w:rPr>
        <w:t xml:space="preserve">You may reduce the number of orders displayed in the </w:t>
      </w:r>
      <w:r w:rsidRPr="001774AD">
        <w:rPr>
          <w:rStyle w:val="bold"/>
          <w:rFonts w:ascii="Helvetica" w:hAnsi="Helvetica" w:cs="Helvetica"/>
        </w:rPr>
        <w:t>Order Queue</w:t>
      </w:r>
      <w:r w:rsidRPr="001774AD">
        <w:rPr>
          <w:rFonts w:ascii="Helvetica" w:hAnsi="Helvetica" w:cs="Helvetica"/>
        </w:rPr>
        <w:t xml:space="preserve"> by using several </w:t>
      </w:r>
      <w:r w:rsidR="00C53CBD" w:rsidRPr="001774AD">
        <w:rPr>
          <w:rFonts w:ascii="Helvetica" w:hAnsi="Helvetica" w:cs="Helvetica"/>
        </w:rPr>
        <w:t>search</w:t>
      </w:r>
      <w:r w:rsidR="001774AD" w:rsidRPr="001774AD">
        <w:rPr>
          <w:rFonts w:ascii="Helvetica" w:hAnsi="Helvetica" w:cs="Helvetica"/>
        </w:rPr>
        <w:t xml:space="preserve"> and </w:t>
      </w:r>
      <w:r w:rsidRPr="001774AD">
        <w:rPr>
          <w:rFonts w:ascii="Helvetica" w:hAnsi="Helvetica" w:cs="Helvetica"/>
        </w:rPr>
        <w:t xml:space="preserve">filtering options: </w:t>
      </w:r>
    </w:p>
    <w:p w:rsidR="00B306E3" w:rsidRPr="001774AD" w:rsidRDefault="001774AD" w:rsidP="00B306E3">
      <w:pPr>
        <w:pStyle w:val="ListParagraph"/>
        <w:numPr>
          <w:ilvl w:val="0"/>
          <w:numId w:val="36"/>
        </w:numPr>
        <w:rPr>
          <w:rFonts w:cs="Helvetica"/>
          <w:szCs w:val="24"/>
        </w:rPr>
      </w:pPr>
      <w:r w:rsidRPr="001774AD">
        <w:rPr>
          <w:rFonts w:cs="Helvetica"/>
          <w:szCs w:val="24"/>
        </w:rPr>
        <w:t xml:space="preserve">Trade Status: Open or Close  </w:t>
      </w:r>
    </w:p>
    <w:p w:rsidR="00B306E3" w:rsidRPr="001774AD" w:rsidRDefault="00B306E3" w:rsidP="00B306E3">
      <w:pPr>
        <w:pStyle w:val="ListParagraph"/>
        <w:numPr>
          <w:ilvl w:val="0"/>
          <w:numId w:val="36"/>
        </w:numPr>
        <w:rPr>
          <w:rFonts w:cs="Helvetica"/>
          <w:szCs w:val="24"/>
        </w:rPr>
      </w:pPr>
      <w:r w:rsidRPr="001774AD">
        <w:rPr>
          <w:rFonts w:cs="Helvetica"/>
          <w:szCs w:val="24"/>
        </w:rPr>
        <w:t>All instructions; Buys; Sells</w:t>
      </w:r>
    </w:p>
    <w:p w:rsidR="00B306E3" w:rsidRPr="001774AD" w:rsidRDefault="00B306E3" w:rsidP="00B306E3">
      <w:pPr>
        <w:pStyle w:val="ListParagraph"/>
        <w:numPr>
          <w:ilvl w:val="0"/>
          <w:numId w:val="36"/>
        </w:numPr>
        <w:rPr>
          <w:rFonts w:cs="Helvetica"/>
          <w:szCs w:val="24"/>
        </w:rPr>
      </w:pPr>
      <w:r w:rsidRPr="001774AD">
        <w:rPr>
          <w:rFonts w:cs="Helvetica"/>
          <w:szCs w:val="24"/>
        </w:rPr>
        <w:t>All Routing Methods; Electronic; TCA Desk</w:t>
      </w:r>
    </w:p>
    <w:p w:rsidR="00B306E3" w:rsidRPr="001774AD" w:rsidRDefault="00B306E3" w:rsidP="00B306E3">
      <w:pPr>
        <w:pStyle w:val="ListParagraph"/>
        <w:numPr>
          <w:ilvl w:val="0"/>
          <w:numId w:val="36"/>
        </w:numPr>
        <w:rPr>
          <w:rFonts w:cs="Helvetica"/>
          <w:szCs w:val="24"/>
        </w:rPr>
      </w:pPr>
      <w:r w:rsidRPr="001774AD">
        <w:rPr>
          <w:rFonts w:cs="Helvetica"/>
          <w:szCs w:val="24"/>
        </w:rPr>
        <w:t xml:space="preserve">All Models; Specific Model </w:t>
      </w:r>
    </w:p>
    <w:p w:rsidR="00D90B26" w:rsidRPr="001774AD" w:rsidRDefault="00D90B26" w:rsidP="00B306E3">
      <w:pPr>
        <w:rPr>
          <w:rFonts w:cs="Helvetica"/>
          <w:szCs w:val="24"/>
        </w:rPr>
      </w:pPr>
      <w:r w:rsidRPr="001774AD">
        <w:rPr>
          <w:rFonts w:cs="Helvetica"/>
          <w:noProof/>
          <w:szCs w:val="24"/>
        </w:rPr>
        <w:drawing>
          <wp:inline distT="0" distB="0" distL="0" distR="0" wp14:anchorId="31AA6F4F" wp14:editId="727D05EF">
            <wp:extent cx="5858540" cy="863123"/>
            <wp:effectExtent l="19050" t="19050" r="8890" b="133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30566" cy="873734"/>
                    </a:xfrm>
                    <a:prstGeom prst="rect">
                      <a:avLst/>
                    </a:prstGeom>
                    <a:ln>
                      <a:solidFill>
                        <a:schemeClr val="bg1">
                          <a:lumMod val="50000"/>
                        </a:schemeClr>
                      </a:solidFill>
                    </a:ln>
                  </pic:spPr>
                </pic:pic>
              </a:graphicData>
            </a:graphic>
          </wp:inline>
        </w:drawing>
      </w:r>
    </w:p>
    <w:p w:rsidR="00F45FA6" w:rsidRPr="001774AD" w:rsidRDefault="00F45FA6" w:rsidP="00F45FA6">
      <w:pPr>
        <w:pStyle w:val="Heading2"/>
        <w:rPr>
          <w:rFonts w:cs="Helvetica"/>
        </w:rPr>
      </w:pPr>
      <w:bookmarkStart w:id="16" w:name="_Toc439767321"/>
      <w:r w:rsidRPr="001774AD">
        <w:rPr>
          <w:rFonts w:cs="Helvetica"/>
        </w:rPr>
        <w:t>Refresh Timer Options</w:t>
      </w:r>
      <w:bookmarkEnd w:id="16"/>
    </w:p>
    <w:p w:rsidR="00D90B26" w:rsidRPr="001774AD" w:rsidRDefault="00D90B26" w:rsidP="00466E83">
      <w:r w:rsidRPr="001774AD">
        <w:t>The screen will</w:t>
      </w:r>
      <w:r w:rsidR="004D26C0" w:rsidRPr="001774AD">
        <w:t xml:space="preserve"> default to</w:t>
      </w:r>
      <w:r w:rsidRPr="001774AD">
        <w:t xml:space="preserve"> automatically refresh</w:t>
      </w:r>
      <w:r w:rsidR="004D26C0" w:rsidRPr="001774AD">
        <w:t>ing</w:t>
      </w:r>
      <w:r w:rsidRPr="001774AD">
        <w:t xml:space="preserve"> every 30 seconds with updated information. You may adjust the refresh timer by choosing a new time from the </w:t>
      </w:r>
      <w:r w:rsidRPr="001774AD">
        <w:rPr>
          <w:rStyle w:val="bold"/>
          <w:rFonts w:cs="Helvetica"/>
        </w:rPr>
        <w:t>Frequency</w:t>
      </w:r>
      <w:r w:rsidRPr="001774AD">
        <w:t xml:space="preserve"> drop-down menu. </w:t>
      </w:r>
      <w:r w:rsidR="004D26C0" w:rsidRPr="001774AD">
        <w:t>You may also turn off the automatic refresh feature and choose to refresh as needed by clicking the Refresh button.</w:t>
      </w:r>
    </w:p>
    <w:p w:rsidR="00B306E3" w:rsidRPr="001774AD" w:rsidRDefault="00B306E3" w:rsidP="00466E83">
      <w:r w:rsidRPr="001774AD">
        <w:rPr>
          <w:noProof/>
        </w:rPr>
        <w:drawing>
          <wp:inline distT="0" distB="0" distL="0" distR="0" wp14:anchorId="7B1B718D" wp14:editId="66E03504">
            <wp:extent cx="2690037" cy="1664106"/>
            <wp:effectExtent l="19050" t="19050" r="1524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03068" cy="1672167"/>
                    </a:xfrm>
                    <a:prstGeom prst="rect">
                      <a:avLst/>
                    </a:prstGeom>
                    <a:ln>
                      <a:solidFill>
                        <a:schemeClr val="bg1">
                          <a:lumMod val="50000"/>
                        </a:schemeClr>
                      </a:solidFill>
                    </a:ln>
                  </pic:spPr>
                </pic:pic>
              </a:graphicData>
            </a:graphic>
          </wp:inline>
        </w:drawing>
      </w:r>
    </w:p>
    <w:p w:rsidR="002922A0" w:rsidRDefault="002922A0">
      <w:pPr>
        <w:rPr>
          <w:rFonts w:eastAsiaTheme="majorEastAsia" w:cs="Helvetica"/>
          <w:b/>
          <w:bCs/>
          <w:color w:val="4F81BD" w:themeColor="accent1"/>
          <w:szCs w:val="24"/>
        </w:rPr>
      </w:pPr>
      <w:r>
        <w:rPr>
          <w:rFonts w:cs="Helvetica"/>
        </w:rPr>
        <w:br w:type="page"/>
      </w:r>
    </w:p>
    <w:p w:rsidR="00F45FA6" w:rsidRPr="001774AD" w:rsidRDefault="00F45FA6" w:rsidP="00F45FA6">
      <w:pPr>
        <w:pStyle w:val="Heading2"/>
        <w:rPr>
          <w:rFonts w:cs="Helvetica"/>
        </w:rPr>
      </w:pPr>
      <w:bookmarkStart w:id="17" w:name="_Toc439767322"/>
      <w:r w:rsidRPr="001774AD">
        <w:rPr>
          <w:rFonts w:cs="Helvetica"/>
        </w:rPr>
        <w:t>Order Detail</w:t>
      </w:r>
      <w:bookmarkEnd w:id="17"/>
    </w:p>
    <w:p w:rsidR="00F45FA6" w:rsidRPr="001774AD" w:rsidRDefault="00F45FA6" w:rsidP="00466E83">
      <w:r w:rsidRPr="001774AD">
        <w:t xml:space="preserve">Click an order to display the details in the </w:t>
      </w:r>
      <w:r w:rsidRPr="001774AD">
        <w:rPr>
          <w:rStyle w:val="bold"/>
          <w:rFonts w:cs="Helvetica"/>
        </w:rPr>
        <w:t>Order Detai</w:t>
      </w:r>
      <w:r w:rsidRPr="001774AD">
        <w:rPr>
          <w:rStyle w:val="hcp1"/>
          <w:rFonts w:cs="Helvetica"/>
          <w:b/>
          <w:bCs/>
        </w:rPr>
        <w:t>l</w:t>
      </w:r>
      <w:r w:rsidRPr="001774AD">
        <w:t xml:space="preserve"> section located on the right side of the screen. </w:t>
      </w:r>
      <w:r w:rsidR="007E43CF">
        <w:t xml:space="preserve"> Certain orders can be edited from the Order Detail section.</w:t>
      </w:r>
    </w:p>
    <w:p w:rsidR="00B306E3" w:rsidRPr="001774AD" w:rsidRDefault="00865F6F" w:rsidP="00466E83">
      <w:r w:rsidRPr="001774AD">
        <w:rPr>
          <w:noProof/>
        </w:rPr>
        <w:drawing>
          <wp:inline distT="0" distB="0" distL="0" distR="0" wp14:anchorId="6C9FD0BB" wp14:editId="4A179A2F">
            <wp:extent cx="2743200" cy="46771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34952" cy="4663062"/>
                    </a:xfrm>
                    <a:prstGeom prst="rect">
                      <a:avLst/>
                    </a:prstGeom>
                    <a:ln>
                      <a:solidFill>
                        <a:schemeClr val="bg1">
                          <a:lumMod val="50000"/>
                        </a:schemeClr>
                      </a:solidFill>
                    </a:ln>
                  </pic:spPr>
                </pic:pic>
              </a:graphicData>
            </a:graphic>
          </wp:inline>
        </w:drawing>
      </w:r>
    </w:p>
    <w:p w:rsidR="00D57933" w:rsidRPr="001774AD" w:rsidRDefault="00CF3E0F" w:rsidP="00DE5931">
      <w:pPr>
        <w:pStyle w:val="Heading2"/>
        <w:rPr>
          <w:rFonts w:cs="Helvetica"/>
        </w:rPr>
      </w:pPr>
      <w:bookmarkStart w:id="18" w:name="_Toc439767323"/>
      <w:r w:rsidRPr="001774AD">
        <w:rPr>
          <w:rFonts w:cs="Helvetica"/>
        </w:rPr>
        <w:t>Editing Orders</w:t>
      </w:r>
      <w:bookmarkEnd w:id="18"/>
    </w:p>
    <w:p w:rsidR="00865F6F" w:rsidRPr="001774AD" w:rsidRDefault="00865F6F" w:rsidP="00865F6F">
      <w:pPr>
        <w:pStyle w:val="paragraph"/>
        <w:rPr>
          <w:rFonts w:ascii="Helvetica" w:hAnsi="Helvetica" w:cs="Helvetica"/>
        </w:rPr>
      </w:pPr>
      <w:r w:rsidRPr="001774AD">
        <w:rPr>
          <w:rFonts w:ascii="Helvetica" w:hAnsi="Helvetica" w:cs="Helvetica"/>
        </w:rPr>
        <w:t>Only electronically routed</w:t>
      </w:r>
      <w:r w:rsidR="004C6CB4">
        <w:rPr>
          <w:rFonts w:ascii="Helvetica" w:hAnsi="Helvetica" w:cs="Helvetica"/>
        </w:rPr>
        <w:t xml:space="preserve"> equity orders may be modified in</w:t>
      </w:r>
      <w:r w:rsidRPr="001774AD">
        <w:rPr>
          <w:rFonts w:ascii="Helvetica" w:hAnsi="Helvetica" w:cs="Helvetica"/>
        </w:rPr>
        <w:t xml:space="preserve"> the </w:t>
      </w:r>
      <w:r w:rsidRPr="001774AD">
        <w:rPr>
          <w:rStyle w:val="bold"/>
          <w:rFonts w:ascii="Helvetica" w:hAnsi="Helvetica" w:cs="Helvetica"/>
        </w:rPr>
        <w:t xml:space="preserve">Order </w:t>
      </w:r>
      <w:r w:rsidR="004C6CB4">
        <w:rPr>
          <w:rStyle w:val="bold"/>
          <w:rFonts w:ascii="Helvetica" w:hAnsi="Helvetica" w:cs="Helvetica"/>
        </w:rPr>
        <w:t>Details section</w:t>
      </w:r>
      <w:r w:rsidRPr="001774AD">
        <w:rPr>
          <w:rFonts w:ascii="Helvetica" w:hAnsi="Helvetica" w:cs="Helvetica"/>
        </w:rPr>
        <w:t xml:space="preserve">. The </w:t>
      </w:r>
      <w:r w:rsidR="007E43CF">
        <w:rPr>
          <w:rFonts w:ascii="Helvetica" w:hAnsi="Helvetica" w:cs="Helvetica"/>
        </w:rPr>
        <w:t>s</w:t>
      </w:r>
      <w:r w:rsidRPr="001774AD">
        <w:rPr>
          <w:rFonts w:ascii="Helvetica" w:hAnsi="Helvetica" w:cs="Helvetica"/>
        </w:rPr>
        <w:t xml:space="preserve">tatuses </w:t>
      </w:r>
      <w:r w:rsidR="007E43CF">
        <w:rPr>
          <w:rFonts w:ascii="Helvetica" w:hAnsi="Helvetica" w:cs="Helvetica"/>
        </w:rPr>
        <w:t>that are eligible for editing are</w:t>
      </w:r>
      <w:r w:rsidRPr="001774AD">
        <w:rPr>
          <w:rFonts w:ascii="Helvetica" w:hAnsi="Helvetica" w:cs="Helvetica"/>
        </w:rPr>
        <w:t xml:space="preserve">: </w:t>
      </w:r>
    </w:p>
    <w:p w:rsidR="00865F6F" w:rsidRPr="001774AD" w:rsidRDefault="00865F6F" w:rsidP="00865F6F">
      <w:pPr>
        <w:pStyle w:val="hcp3"/>
        <w:numPr>
          <w:ilvl w:val="0"/>
          <w:numId w:val="38"/>
        </w:numPr>
        <w:rPr>
          <w:rFonts w:ascii="Helvetica" w:hAnsi="Helvetica" w:cs="Helvetica"/>
        </w:rPr>
      </w:pPr>
      <w:r w:rsidRPr="001774AD">
        <w:rPr>
          <w:rFonts w:ascii="Helvetica" w:hAnsi="Helvetica" w:cs="Helvetica"/>
        </w:rPr>
        <w:t xml:space="preserve">New </w:t>
      </w:r>
    </w:p>
    <w:p w:rsidR="00865F6F" w:rsidRPr="001774AD" w:rsidRDefault="00865F6F" w:rsidP="00865F6F">
      <w:pPr>
        <w:pStyle w:val="hcp3"/>
        <w:numPr>
          <w:ilvl w:val="0"/>
          <w:numId w:val="38"/>
        </w:numPr>
        <w:rPr>
          <w:rFonts w:ascii="Helvetica" w:hAnsi="Helvetica" w:cs="Helvetica"/>
        </w:rPr>
      </w:pPr>
      <w:r w:rsidRPr="001774AD">
        <w:rPr>
          <w:rFonts w:ascii="Helvetica" w:hAnsi="Helvetica" w:cs="Helvetica"/>
        </w:rPr>
        <w:t xml:space="preserve">Partial Fill </w:t>
      </w:r>
    </w:p>
    <w:p w:rsidR="00865F6F" w:rsidRPr="004C6CB4" w:rsidRDefault="00865F6F" w:rsidP="00865F6F">
      <w:pPr>
        <w:pStyle w:val="hcp3"/>
        <w:numPr>
          <w:ilvl w:val="0"/>
          <w:numId w:val="38"/>
        </w:numPr>
        <w:spacing w:after="0"/>
        <w:rPr>
          <w:rFonts w:ascii="Helvetica" w:hAnsi="Helvetica" w:cs="Helvetica"/>
        </w:rPr>
      </w:pPr>
      <w:r w:rsidRPr="004C6CB4">
        <w:rPr>
          <w:rFonts w:ascii="Helvetica" w:hAnsi="Helvetica" w:cs="Helvetica"/>
          <w:bCs/>
        </w:rPr>
        <w:t>Partial Replace</w:t>
      </w:r>
      <w:r w:rsidRPr="004C6CB4">
        <w:rPr>
          <w:rFonts w:ascii="Helvetica" w:hAnsi="Helvetica" w:cs="Helvetica"/>
        </w:rPr>
        <w:t xml:space="preserve"> </w:t>
      </w:r>
    </w:p>
    <w:p w:rsidR="00865F6F" w:rsidRPr="001774AD" w:rsidRDefault="00865F6F" w:rsidP="00865F6F">
      <w:pPr>
        <w:pStyle w:val="hcp3"/>
        <w:numPr>
          <w:ilvl w:val="0"/>
          <w:numId w:val="38"/>
        </w:numPr>
        <w:rPr>
          <w:rFonts w:ascii="Helvetica" w:hAnsi="Helvetica" w:cs="Helvetica"/>
        </w:rPr>
      </w:pPr>
      <w:r w:rsidRPr="001774AD">
        <w:rPr>
          <w:rFonts w:ascii="Helvetica" w:hAnsi="Helvetica" w:cs="Helvetica"/>
        </w:rPr>
        <w:t xml:space="preserve">Pending Market Open </w:t>
      </w:r>
    </w:p>
    <w:p w:rsidR="00865F6F" w:rsidRPr="001774AD" w:rsidRDefault="00865F6F" w:rsidP="00865F6F">
      <w:pPr>
        <w:pStyle w:val="hcp3"/>
        <w:numPr>
          <w:ilvl w:val="0"/>
          <w:numId w:val="38"/>
        </w:numPr>
        <w:rPr>
          <w:rFonts w:ascii="Helvetica" w:hAnsi="Helvetica" w:cs="Helvetica"/>
        </w:rPr>
      </w:pPr>
      <w:r w:rsidRPr="001774AD">
        <w:rPr>
          <w:rFonts w:ascii="Helvetica" w:hAnsi="Helvetica" w:cs="Helvetica"/>
        </w:rPr>
        <w:t xml:space="preserve">Acknowledged </w:t>
      </w:r>
    </w:p>
    <w:p w:rsidR="004D26C0" w:rsidRPr="001774AD" w:rsidRDefault="00865F6F" w:rsidP="004D26C0">
      <w:pPr>
        <w:pStyle w:val="NormalWeb"/>
        <w:rPr>
          <w:rFonts w:ascii="Helvetica" w:hAnsi="Helvetica" w:cs="Helvetica"/>
        </w:rPr>
      </w:pPr>
      <w:r w:rsidRPr="001774AD">
        <w:rPr>
          <w:rFonts w:ascii="Helvetica" w:hAnsi="Helvetica" w:cs="Helvetica"/>
        </w:rPr>
        <w:t xml:space="preserve">Click on the order you wish to modify. In the </w:t>
      </w:r>
      <w:r w:rsidRPr="001774AD">
        <w:rPr>
          <w:rFonts w:ascii="Helvetica" w:hAnsi="Helvetica" w:cs="Helvetica"/>
          <w:b/>
          <w:bCs/>
        </w:rPr>
        <w:t>Order Details</w:t>
      </w:r>
      <w:r w:rsidRPr="001774AD">
        <w:rPr>
          <w:rFonts w:ascii="Helvetica" w:hAnsi="Helvetica" w:cs="Helvetica"/>
        </w:rPr>
        <w:t xml:space="preserve"> section, you may update the number of </w:t>
      </w:r>
      <w:r w:rsidRPr="001774AD">
        <w:rPr>
          <w:rFonts w:ascii="Helvetica" w:hAnsi="Helvetica" w:cs="Helvetica"/>
          <w:b/>
          <w:bCs/>
        </w:rPr>
        <w:t>Shares</w:t>
      </w:r>
      <w:r w:rsidRPr="001774AD">
        <w:rPr>
          <w:rFonts w:ascii="Helvetica" w:hAnsi="Helvetica" w:cs="Helvetica"/>
        </w:rPr>
        <w:t xml:space="preserve"> ordered. </w:t>
      </w:r>
      <w:r w:rsidR="004D26C0" w:rsidRPr="001774AD">
        <w:rPr>
          <w:rFonts w:ascii="Helvetica" w:hAnsi="Helvetica" w:cs="Helvetica"/>
        </w:rPr>
        <w:t xml:space="preserve">Additionally, if </w:t>
      </w:r>
      <w:r w:rsidR="004D26C0" w:rsidRPr="001774AD">
        <w:rPr>
          <w:rFonts w:ascii="Helvetica" w:hAnsi="Helvetica" w:cs="Helvetica"/>
          <w:b/>
          <w:bCs/>
        </w:rPr>
        <w:t>Special Instructions</w:t>
      </w:r>
      <w:r w:rsidR="004D26C0" w:rsidRPr="001774AD">
        <w:rPr>
          <w:rFonts w:ascii="Helvetica" w:hAnsi="Helvetica" w:cs="Helvetica"/>
        </w:rPr>
        <w:t xml:space="preserve"> have been defined, you may modify the </w:t>
      </w:r>
      <w:r w:rsidR="004D26C0" w:rsidRPr="001774AD">
        <w:rPr>
          <w:rFonts w:ascii="Helvetica" w:hAnsi="Helvetica" w:cs="Helvetica"/>
          <w:b/>
          <w:bCs/>
        </w:rPr>
        <w:t>Order Type</w:t>
      </w:r>
      <w:r w:rsidR="004D26C0" w:rsidRPr="001774AD">
        <w:rPr>
          <w:rFonts w:ascii="Helvetica" w:hAnsi="Helvetica" w:cs="Helvetica"/>
        </w:rPr>
        <w:t xml:space="preserve">, </w:t>
      </w:r>
      <w:r w:rsidR="004D26C0" w:rsidRPr="001774AD">
        <w:rPr>
          <w:rFonts w:ascii="Helvetica" w:hAnsi="Helvetica" w:cs="Helvetica"/>
          <w:b/>
          <w:bCs/>
        </w:rPr>
        <w:t>Duration</w:t>
      </w:r>
      <w:r w:rsidR="004D26C0" w:rsidRPr="001774AD">
        <w:rPr>
          <w:rFonts w:ascii="Helvetica" w:hAnsi="Helvetica" w:cs="Helvetica"/>
        </w:rPr>
        <w:t xml:space="preserve">, </w:t>
      </w:r>
      <w:r w:rsidR="004D26C0" w:rsidRPr="001774AD">
        <w:rPr>
          <w:rFonts w:ascii="Helvetica" w:hAnsi="Helvetica" w:cs="Helvetica"/>
          <w:b/>
          <w:bCs/>
        </w:rPr>
        <w:t>Limit Price</w:t>
      </w:r>
      <w:r w:rsidR="004D26C0" w:rsidRPr="001774AD">
        <w:rPr>
          <w:rFonts w:ascii="Helvetica" w:hAnsi="Helvetica" w:cs="Helvetica"/>
        </w:rPr>
        <w:t xml:space="preserve">, </w:t>
      </w:r>
      <w:r w:rsidR="004D26C0" w:rsidRPr="001774AD">
        <w:rPr>
          <w:rFonts w:ascii="Helvetica" w:hAnsi="Helvetica" w:cs="Helvetica"/>
          <w:b/>
          <w:bCs/>
        </w:rPr>
        <w:t>Stop Limit Price</w:t>
      </w:r>
      <w:r w:rsidR="004D26C0" w:rsidRPr="001774AD">
        <w:rPr>
          <w:rFonts w:ascii="Helvetica" w:hAnsi="Helvetica" w:cs="Helvetica"/>
        </w:rPr>
        <w:t xml:space="preserve">, </w:t>
      </w:r>
      <w:r w:rsidR="004D26C0" w:rsidRPr="001774AD">
        <w:rPr>
          <w:rFonts w:ascii="Helvetica" w:hAnsi="Helvetica" w:cs="Helvetica"/>
          <w:b/>
          <w:bCs/>
        </w:rPr>
        <w:t>Expiration Date</w:t>
      </w:r>
      <w:r w:rsidR="004D26C0" w:rsidRPr="001774AD">
        <w:rPr>
          <w:rFonts w:ascii="Helvetica" w:hAnsi="Helvetica" w:cs="Helvetica"/>
        </w:rPr>
        <w:t xml:space="preserve">, </w:t>
      </w:r>
      <w:r w:rsidR="007E43CF" w:rsidRPr="001774AD">
        <w:rPr>
          <w:rFonts w:ascii="Helvetica" w:hAnsi="Helvetica" w:cs="Helvetica"/>
          <w:b/>
          <w:bCs/>
        </w:rPr>
        <w:t>and Special</w:t>
      </w:r>
      <w:r w:rsidR="004D26C0" w:rsidRPr="001774AD">
        <w:rPr>
          <w:rFonts w:ascii="Helvetica" w:hAnsi="Helvetica" w:cs="Helvetica"/>
          <w:b/>
          <w:bCs/>
        </w:rPr>
        <w:t xml:space="preserve"> Condition</w:t>
      </w:r>
      <w:r w:rsidR="004D26C0" w:rsidRPr="001774AD">
        <w:rPr>
          <w:rFonts w:ascii="Helvetica" w:hAnsi="Helvetica" w:cs="Helvetica"/>
        </w:rPr>
        <w:t xml:space="preserve">. </w:t>
      </w:r>
    </w:p>
    <w:p w:rsidR="004D26C0" w:rsidRPr="004D26C0" w:rsidRDefault="004D26C0" w:rsidP="004D26C0">
      <w:pPr>
        <w:spacing w:before="100" w:beforeAutospacing="1" w:after="100" w:afterAutospacing="1" w:line="240" w:lineRule="auto"/>
        <w:rPr>
          <w:rFonts w:eastAsia="Times New Roman" w:cs="Helvetica"/>
          <w:szCs w:val="24"/>
        </w:rPr>
      </w:pPr>
      <w:r w:rsidRPr="004D26C0">
        <w:rPr>
          <w:rFonts w:eastAsia="Times New Roman" w:cs="Helvetica"/>
          <w:szCs w:val="24"/>
        </w:rPr>
        <w:t xml:space="preserve">The display is automatically refreshed with the most recent information from TCAdvisor. Once you are satisfied with the modifications to the order, select the </w:t>
      </w:r>
      <w:r w:rsidRPr="001774AD">
        <w:rPr>
          <w:rFonts w:eastAsia="Times New Roman" w:cs="Helvetica"/>
          <w:b/>
          <w:bCs/>
          <w:szCs w:val="24"/>
        </w:rPr>
        <w:t>Save</w:t>
      </w:r>
      <w:r w:rsidRPr="004D26C0">
        <w:rPr>
          <w:rFonts w:eastAsia="Times New Roman" w:cs="Helvetica"/>
          <w:szCs w:val="24"/>
        </w:rPr>
        <w:t xml:space="preserve"> button. The new order will reflect a </w:t>
      </w:r>
      <w:r w:rsidRPr="001774AD">
        <w:rPr>
          <w:rFonts w:eastAsia="Times New Roman" w:cs="Helvetica"/>
          <w:b/>
          <w:bCs/>
          <w:szCs w:val="24"/>
        </w:rPr>
        <w:t>Pending Replace</w:t>
      </w:r>
      <w:r w:rsidRPr="004D26C0">
        <w:rPr>
          <w:rFonts w:eastAsia="Times New Roman" w:cs="Helvetica"/>
          <w:szCs w:val="24"/>
        </w:rPr>
        <w:t xml:space="preserve"> status. </w:t>
      </w:r>
    </w:p>
    <w:p w:rsidR="001774AD" w:rsidRPr="001774AD" w:rsidRDefault="001774AD" w:rsidP="001774AD">
      <w:pPr>
        <w:pStyle w:val="Heading2"/>
        <w:rPr>
          <w:rFonts w:cs="Helvetica"/>
        </w:rPr>
      </w:pPr>
      <w:bookmarkStart w:id="19" w:name="_Toc439767324"/>
      <w:r w:rsidRPr="001774AD">
        <w:rPr>
          <w:rFonts w:cs="Helvetica"/>
        </w:rPr>
        <w:t>Canceling an Open Order</w:t>
      </w:r>
      <w:bookmarkEnd w:id="19"/>
      <w:r w:rsidRPr="001774AD">
        <w:rPr>
          <w:rFonts w:cs="Helvetica"/>
        </w:rPr>
        <w:t xml:space="preserve"> </w:t>
      </w:r>
    </w:p>
    <w:p w:rsidR="001774AD" w:rsidRPr="001774AD" w:rsidRDefault="001774AD" w:rsidP="001774AD">
      <w:pPr>
        <w:pStyle w:val="NormalWeb"/>
        <w:rPr>
          <w:rFonts w:ascii="Helvetica" w:hAnsi="Helvetica" w:cs="Helvetica"/>
        </w:rPr>
      </w:pPr>
      <w:r w:rsidRPr="001774AD">
        <w:rPr>
          <w:rFonts w:ascii="Helvetica" w:hAnsi="Helvetica" w:cs="Helvetica"/>
        </w:rPr>
        <w:t xml:space="preserve">In order to cancel an open order, it must reflect one of the following statuses: </w:t>
      </w:r>
    </w:p>
    <w:p w:rsidR="001774AD" w:rsidRPr="001774AD" w:rsidRDefault="001774AD" w:rsidP="001774AD">
      <w:pPr>
        <w:pStyle w:val="hcp3"/>
        <w:numPr>
          <w:ilvl w:val="0"/>
          <w:numId w:val="39"/>
        </w:numPr>
        <w:rPr>
          <w:rFonts w:ascii="Helvetica" w:hAnsi="Helvetica" w:cs="Helvetica"/>
        </w:rPr>
      </w:pPr>
      <w:r w:rsidRPr="001774AD">
        <w:rPr>
          <w:rFonts w:ascii="Helvetica" w:hAnsi="Helvetica" w:cs="Helvetica"/>
        </w:rPr>
        <w:t xml:space="preserve">New </w:t>
      </w:r>
    </w:p>
    <w:p w:rsidR="001774AD" w:rsidRPr="001774AD" w:rsidRDefault="001774AD" w:rsidP="001774AD">
      <w:pPr>
        <w:pStyle w:val="hcp3"/>
        <w:numPr>
          <w:ilvl w:val="0"/>
          <w:numId w:val="39"/>
        </w:numPr>
        <w:rPr>
          <w:rFonts w:ascii="Helvetica" w:hAnsi="Helvetica" w:cs="Helvetica"/>
        </w:rPr>
      </w:pPr>
      <w:r w:rsidRPr="001774AD">
        <w:rPr>
          <w:rFonts w:ascii="Helvetica" w:hAnsi="Helvetica" w:cs="Helvetica"/>
        </w:rPr>
        <w:t xml:space="preserve">Partial Fill </w:t>
      </w:r>
    </w:p>
    <w:p w:rsidR="001774AD" w:rsidRPr="001774AD" w:rsidRDefault="001774AD" w:rsidP="001774AD">
      <w:pPr>
        <w:pStyle w:val="hcp3"/>
        <w:numPr>
          <w:ilvl w:val="0"/>
          <w:numId w:val="39"/>
        </w:numPr>
        <w:rPr>
          <w:rFonts w:ascii="Helvetica" w:hAnsi="Helvetica" w:cs="Helvetica"/>
        </w:rPr>
      </w:pPr>
      <w:r w:rsidRPr="001774AD">
        <w:rPr>
          <w:rFonts w:ascii="Helvetica" w:hAnsi="Helvetica" w:cs="Helvetica"/>
        </w:rPr>
        <w:t xml:space="preserve">Pending Replace </w:t>
      </w:r>
    </w:p>
    <w:p w:rsidR="001774AD" w:rsidRPr="001774AD" w:rsidRDefault="001774AD" w:rsidP="001774AD">
      <w:pPr>
        <w:pStyle w:val="hcp3"/>
        <w:numPr>
          <w:ilvl w:val="0"/>
          <w:numId w:val="39"/>
        </w:numPr>
        <w:rPr>
          <w:rFonts w:ascii="Helvetica" w:hAnsi="Helvetica" w:cs="Helvetica"/>
        </w:rPr>
      </w:pPr>
      <w:r w:rsidRPr="001774AD">
        <w:rPr>
          <w:rFonts w:ascii="Helvetica" w:hAnsi="Helvetica" w:cs="Helvetica"/>
        </w:rPr>
        <w:t xml:space="preserve">Pending Market Open </w:t>
      </w:r>
    </w:p>
    <w:p w:rsidR="001774AD" w:rsidRPr="001774AD" w:rsidRDefault="001774AD" w:rsidP="001774AD">
      <w:pPr>
        <w:pStyle w:val="hcp3"/>
        <w:numPr>
          <w:ilvl w:val="0"/>
          <w:numId w:val="39"/>
        </w:numPr>
        <w:rPr>
          <w:rFonts w:ascii="Helvetica" w:hAnsi="Helvetica" w:cs="Helvetica"/>
        </w:rPr>
      </w:pPr>
      <w:r w:rsidRPr="001774AD">
        <w:rPr>
          <w:rFonts w:ascii="Helvetica" w:hAnsi="Helvetica" w:cs="Helvetica"/>
        </w:rPr>
        <w:t xml:space="preserve">Acknowledged </w:t>
      </w:r>
    </w:p>
    <w:p w:rsidR="001774AD" w:rsidRPr="002922A0" w:rsidRDefault="001774AD" w:rsidP="001774AD">
      <w:pPr>
        <w:pStyle w:val="NormalWeb"/>
        <w:rPr>
          <w:rFonts w:ascii="Helvetica" w:hAnsi="Helvetica" w:cs="Helvetica"/>
        </w:rPr>
      </w:pPr>
      <w:r w:rsidRPr="001774AD">
        <w:rPr>
          <w:rFonts w:ascii="Helvetica" w:hAnsi="Helvetica" w:cs="Helvetica"/>
        </w:rPr>
        <w:t xml:space="preserve">Click on the order you wish to cancel and select the </w:t>
      </w:r>
      <w:r w:rsidRPr="001774AD">
        <w:rPr>
          <w:rStyle w:val="hcp1"/>
          <w:rFonts w:ascii="Helvetica" w:hAnsi="Helvetica" w:cs="Helvetica"/>
          <w:b/>
          <w:bCs/>
        </w:rPr>
        <w:t>Cancel Order</w:t>
      </w:r>
      <w:r w:rsidRPr="001774AD">
        <w:rPr>
          <w:rFonts w:ascii="Helvetica" w:hAnsi="Helvetica" w:cs="Helvetica"/>
        </w:rPr>
        <w:t xml:space="preserve"> button located in the </w:t>
      </w:r>
      <w:r w:rsidRPr="001774AD">
        <w:rPr>
          <w:rStyle w:val="hcp1"/>
          <w:rFonts w:ascii="Helvetica" w:hAnsi="Helvetica" w:cs="Helvetica"/>
          <w:b/>
          <w:bCs/>
        </w:rPr>
        <w:t>Order Detail</w:t>
      </w:r>
      <w:r w:rsidRPr="001774AD">
        <w:rPr>
          <w:rFonts w:ascii="Helvetica" w:hAnsi="Helvetica" w:cs="Helvetica"/>
        </w:rPr>
        <w:t xml:space="preserve"> section. You will be prompted to confirm the cancellation. </w:t>
      </w:r>
      <w:r w:rsidRPr="002922A0">
        <w:rPr>
          <w:rFonts w:ascii="Helvetica" w:hAnsi="Helvetica" w:cs="Helvetica"/>
        </w:rPr>
        <w:t xml:space="preserve">Once confirmed, the order status will reflect a </w:t>
      </w:r>
      <w:r w:rsidRPr="002922A0">
        <w:rPr>
          <w:rStyle w:val="hcp1"/>
          <w:rFonts w:ascii="Helvetica" w:hAnsi="Helvetica" w:cs="Helvetica"/>
          <w:b/>
          <w:bCs/>
        </w:rPr>
        <w:t>Canceled</w:t>
      </w:r>
      <w:r w:rsidRPr="002922A0">
        <w:rPr>
          <w:rFonts w:ascii="Helvetica" w:hAnsi="Helvetica" w:cs="Helvetica"/>
        </w:rPr>
        <w:t xml:space="preserve"> status. </w:t>
      </w:r>
    </w:p>
    <w:p w:rsidR="001774AD" w:rsidRPr="002922A0" w:rsidRDefault="001774AD" w:rsidP="001774AD">
      <w:pPr>
        <w:pStyle w:val="note1"/>
        <w:rPr>
          <w:rFonts w:ascii="Helvetica" w:hAnsi="Helvetica" w:cs="Helvetica"/>
        </w:rPr>
      </w:pPr>
      <w:r w:rsidRPr="002922A0">
        <w:rPr>
          <w:rFonts w:ascii="Helvetica" w:hAnsi="Helvetica" w:cs="Helvetica"/>
        </w:rPr>
        <w:t>Note: A canceled order may or may not be acted upon by TC</w:t>
      </w:r>
      <w:r w:rsidR="002922A0">
        <w:rPr>
          <w:rFonts w:ascii="Helvetica" w:hAnsi="Helvetica" w:cs="Helvetica"/>
        </w:rPr>
        <w:t>A</w:t>
      </w:r>
      <w:r w:rsidRPr="002922A0">
        <w:rPr>
          <w:rFonts w:ascii="Helvetica" w:hAnsi="Helvetica" w:cs="Helvetica"/>
        </w:rPr>
        <w:t xml:space="preserve"> depending upon external processes acting upon the order. However, an order may be partially filled and reflect a Canceled status because the portion of the order that is not canceled posts to the underlying accounts. A not held order can be cancelled if the order is electronic and has been approved but not yet filled. </w:t>
      </w:r>
    </w:p>
    <w:p w:rsidR="009D1DED" w:rsidRPr="001774AD" w:rsidRDefault="009D1DED">
      <w:pPr>
        <w:rPr>
          <w:rFonts w:eastAsiaTheme="majorEastAsia" w:cs="Helvetica"/>
          <w:b/>
          <w:bCs/>
          <w:color w:val="4F81BD" w:themeColor="accent1"/>
          <w:szCs w:val="24"/>
        </w:rPr>
      </w:pPr>
    </w:p>
    <w:sectPr w:rsidR="009D1DED" w:rsidRPr="001774AD" w:rsidSect="003D2BB6">
      <w:headerReference w:type="default" r:id="rId18"/>
      <w:footerReference w:type="default" r:id="rId19"/>
      <w:headerReference w:type="first" r:id="rId2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08" w:rsidRDefault="00AA2B08" w:rsidP="00AC1E8E">
      <w:pPr>
        <w:spacing w:after="0" w:line="240" w:lineRule="auto"/>
      </w:pPr>
      <w:r>
        <w:separator/>
      </w:r>
    </w:p>
    <w:p w:rsidR="00AA2B08" w:rsidRDefault="00AA2B08"/>
    <w:p w:rsidR="00AA2B08" w:rsidRDefault="00AA2B08"/>
  </w:endnote>
  <w:endnote w:type="continuationSeparator" w:id="0">
    <w:p w:rsidR="00AA2B08" w:rsidRDefault="00AA2B08" w:rsidP="00AC1E8E">
      <w:pPr>
        <w:spacing w:after="0" w:line="240" w:lineRule="auto"/>
      </w:pPr>
      <w:r>
        <w:continuationSeparator/>
      </w:r>
    </w:p>
    <w:p w:rsidR="00AA2B08" w:rsidRDefault="00AA2B08"/>
    <w:p w:rsidR="00AA2B08" w:rsidRDefault="00AA2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2D" w:rsidRPr="003C224F" w:rsidRDefault="00D50A2D" w:rsidP="00791A09">
    <w:pPr>
      <w:pStyle w:val="Footer"/>
      <w:tabs>
        <w:tab w:val="clear" w:pos="4680"/>
      </w:tabs>
      <w:jc w:val="right"/>
      <w:rPr>
        <w:sz w:val="16"/>
        <w:szCs w:val="16"/>
      </w:rPr>
    </w:pPr>
    <w:r>
      <w:rPr>
        <w:sz w:val="16"/>
        <w:szCs w:val="16"/>
      </w:rPr>
      <w:t>CONFIDENTIAL</w:t>
    </w:r>
    <w:r>
      <w:rPr>
        <w:sz w:val="16"/>
        <w:szCs w:val="16"/>
      </w:rPr>
      <w:br/>
      <w:t>© 2014</w:t>
    </w:r>
    <w:r w:rsidRPr="003C224F">
      <w:rPr>
        <w:sz w:val="16"/>
        <w:szCs w:val="16"/>
      </w:rPr>
      <w:t xml:space="preserve"> Trust Company o</w:t>
    </w:r>
    <w:r>
      <w:rPr>
        <w:sz w:val="16"/>
        <w:szCs w:val="16"/>
      </w:rPr>
      <w:t>f America.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08" w:rsidRDefault="00AA2B08" w:rsidP="00AC1E8E">
      <w:pPr>
        <w:spacing w:after="0" w:line="240" w:lineRule="auto"/>
      </w:pPr>
      <w:r>
        <w:separator/>
      </w:r>
    </w:p>
    <w:p w:rsidR="00AA2B08" w:rsidRDefault="00AA2B08"/>
    <w:p w:rsidR="00AA2B08" w:rsidRDefault="00AA2B08"/>
  </w:footnote>
  <w:footnote w:type="continuationSeparator" w:id="0">
    <w:p w:rsidR="00AA2B08" w:rsidRDefault="00AA2B08" w:rsidP="00AC1E8E">
      <w:pPr>
        <w:spacing w:after="0" w:line="240" w:lineRule="auto"/>
      </w:pPr>
      <w:r>
        <w:continuationSeparator/>
      </w:r>
    </w:p>
    <w:p w:rsidR="00AA2B08" w:rsidRDefault="00AA2B08"/>
    <w:p w:rsidR="00AA2B08" w:rsidRDefault="00AA2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2D" w:rsidRPr="003C224F" w:rsidRDefault="00D50A2D" w:rsidP="003E53B7">
    <w:pPr>
      <w:pStyle w:val="Header"/>
      <w:framePr w:wrap="around" w:vAnchor="text" w:hAnchor="page" w:x="10261" w:y="1"/>
      <w:rPr>
        <w:rStyle w:val="PageNumber"/>
      </w:rPr>
    </w:pPr>
    <w:r w:rsidRPr="003C224F">
      <w:rPr>
        <w:rStyle w:val="PageNumber"/>
      </w:rPr>
      <w:fldChar w:fldCharType="begin"/>
    </w:r>
    <w:r w:rsidRPr="003C224F">
      <w:rPr>
        <w:rStyle w:val="PageNumber"/>
      </w:rPr>
      <w:instrText xml:space="preserve">PAGE  </w:instrText>
    </w:r>
    <w:r w:rsidRPr="003C224F">
      <w:rPr>
        <w:rStyle w:val="PageNumber"/>
      </w:rPr>
      <w:fldChar w:fldCharType="separate"/>
    </w:r>
    <w:r w:rsidR="00466E83">
      <w:rPr>
        <w:rStyle w:val="PageNumber"/>
        <w:noProof/>
      </w:rPr>
      <w:t>8</w:t>
    </w:r>
    <w:r w:rsidRPr="003C224F">
      <w:rPr>
        <w:rStyle w:val="PageNumber"/>
      </w:rPr>
      <w:fldChar w:fldCharType="end"/>
    </w:r>
  </w:p>
  <w:p w:rsidR="00D50A2D" w:rsidRDefault="00D50A2D" w:rsidP="0034349A">
    <w:pPr>
      <w:pStyle w:val="Header"/>
      <w:ind w:right="360"/>
    </w:pPr>
    <w:r w:rsidRPr="003C224F">
      <w:rPr>
        <w:noProof/>
      </w:rPr>
      <w:drawing>
        <wp:anchor distT="0" distB="0" distL="114300" distR="114300" simplePos="0" relativeHeight="251663360" behindDoc="1" locked="0" layoutInCell="1" allowOverlap="1" wp14:anchorId="63972FE9" wp14:editId="3A15F442">
          <wp:simplePos x="0" y="0"/>
          <wp:positionH relativeFrom="page">
            <wp:posOffset>457200</wp:posOffset>
          </wp:positionH>
          <wp:positionV relativeFrom="page">
            <wp:posOffset>457200</wp:posOffset>
          </wp:positionV>
          <wp:extent cx="6858229" cy="9144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1-2.png"/>
                  <pic:cNvPicPr/>
                </pic:nvPicPr>
                <pic:blipFill>
                  <a:blip r:embed="rId1">
                    <a:extLst>
                      <a:ext uri="{28A0092B-C50C-407E-A947-70E740481C1C}">
                        <a14:useLocalDpi xmlns:a14="http://schemas.microsoft.com/office/drawing/2010/main" val="0"/>
                      </a:ext>
                    </a:extLst>
                  </a:blip>
                  <a:stretch>
                    <a:fillRect/>
                  </a:stretch>
                </pic:blipFill>
                <pic:spPr>
                  <a:xfrm>
                    <a:off x="0" y="0"/>
                    <a:ext cx="6858229" cy="91443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Liberty </w:t>
    </w:r>
    <w:r w:rsidR="006150C3">
      <w:t>Order Queue</w:t>
    </w:r>
    <w:r w:rsidR="00D57933">
      <w:t xml:space="preserve"> User Guide</w:t>
    </w:r>
  </w:p>
  <w:p w:rsidR="00D57933" w:rsidRDefault="00D57933" w:rsidP="003434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2D" w:rsidRPr="003E53B7" w:rsidRDefault="00D50A2D" w:rsidP="003E53B7">
    <w:pPr>
      <w:pStyle w:val="Header"/>
    </w:pPr>
    <w:r>
      <w:rPr>
        <w:noProof/>
      </w:rPr>
      <w:drawing>
        <wp:anchor distT="0" distB="0" distL="114300" distR="114300" simplePos="0" relativeHeight="251666432" behindDoc="0" locked="0" layoutInCell="1" allowOverlap="1" wp14:anchorId="7748500E" wp14:editId="2C341F40">
          <wp:simplePos x="0" y="0"/>
          <wp:positionH relativeFrom="column">
            <wp:posOffset>4343400</wp:posOffset>
          </wp:positionH>
          <wp:positionV relativeFrom="paragraph">
            <wp:posOffset>-114300</wp:posOffset>
          </wp:positionV>
          <wp:extent cx="1384300" cy="9779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colorREV_VERT.png"/>
                  <pic:cNvPicPr/>
                </pic:nvPicPr>
                <pic:blipFill>
                  <a:blip r:embed="rId1">
                    <a:extLst>
                      <a:ext uri="{28A0092B-C50C-407E-A947-70E740481C1C}">
                        <a14:useLocalDpi xmlns:a14="http://schemas.microsoft.com/office/drawing/2010/main" val="0"/>
                      </a:ext>
                    </a:extLst>
                  </a:blip>
                  <a:stretch>
                    <a:fillRect/>
                  </a:stretch>
                </pic:blipFill>
                <pic:spPr>
                  <a:xfrm>
                    <a:off x="0" y="0"/>
                    <a:ext cx="1384300" cy="977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69F9EF5" wp14:editId="14A20C80">
          <wp:simplePos x="0" y="0"/>
          <wp:positionH relativeFrom="page">
            <wp:posOffset>0</wp:posOffset>
          </wp:positionH>
          <wp:positionV relativeFrom="page">
            <wp:posOffset>0</wp:posOffset>
          </wp:positionV>
          <wp:extent cx="7772659" cy="10058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1-1.png"/>
                  <pic:cNvPicPr/>
                </pic:nvPicPr>
                <pic:blipFill>
                  <a:blip r:embed="rId2">
                    <a:extLst>
                      <a:ext uri="{28A0092B-C50C-407E-A947-70E740481C1C}">
                        <a14:useLocalDpi xmlns:a14="http://schemas.microsoft.com/office/drawing/2010/main" val="0"/>
                      </a:ext>
                    </a:extLst>
                  </a:blip>
                  <a:stretch>
                    <a:fillRect/>
                  </a:stretch>
                </pic:blipFill>
                <pic:spPr>
                  <a:xfrm>
                    <a:off x="0" y="0"/>
                    <a:ext cx="7772659" cy="100587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723"/>
    <w:multiLevelType w:val="hybridMultilevel"/>
    <w:tmpl w:val="D654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97169"/>
    <w:multiLevelType w:val="hybridMultilevel"/>
    <w:tmpl w:val="2C26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5FAB"/>
    <w:multiLevelType w:val="hybridMultilevel"/>
    <w:tmpl w:val="B85C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4F6D"/>
    <w:multiLevelType w:val="hybridMultilevel"/>
    <w:tmpl w:val="5AEC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D2F4F"/>
    <w:multiLevelType w:val="hybridMultilevel"/>
    <w:tmpl w:val="5B4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43A49"/>
    <w:multiLevelType w:val="hybridMultilevel"/>
    <w:tmpl w:val="638EA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9D3ED7"/>
    <w:multiLevelType w:val="hybridMultilevel"/>
    <w:tmpl w:val="C19E4F6C"/>
    <w:lvl w:ilvl="0" w:tplc="BCFA795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66288"/>
    <w:multiLevelType w:val="multilevel"/>
    <w:tmpl w:val="B350A7F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nsid w:val="119E0C3F"/>
    <w:multiLevelType w:val="hybridMultilevel"/>
    <w:tmpl w:val="FAFC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C5187"/>
    <w:multiLevelType w:val="hybridMultilevel"/>
    <w:tmpl w:val="D39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24D57"/>
    <w:multiLevelType w:val="hybridMultilevel"/>
    <w:tmpl w:val="69C8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86FD4"/>
    <w:multiLevelType w:val="hybridMultilevel"/>
    <w:tmpl w:val="F11E8B7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18F40A05"/>
    <w:multiLevelType w:val="multilevel"/>
    <w:tmpl w:val="1D1A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853245"/>
    <w:multiLevelType w:val="hybridMultilevel"/>
    <w:tmpl w:val="7F36CA08"/>
    <w:lvl w:ilvl="0" w:tplc="47E81644">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1D453F"/>
    <w:multiLevelType w:val="multilevel"/>
    <w:tmpl w:val="A232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5E7A68"/>
    <w:multiLevelType w:val="hybridMultilevel"/>
    <w:tmpl w:val="9604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41D18"/>
    <w:multiLevelType w:val="hybridMultilevel"/>
    <w:tmpl w:val="8AFA0130"/>
    <w:lvl w:ilvl="0" w:tplc="F656F8E4">
      <w:start w:val="1"/>
      <w:numFmt w:val="bullet"/>
      <w:pStyle w:val="MainText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F7A2F"/>
    <w:multiLevelType w:val="hybridMultilevel"/>
    <w:tmpl w:val="7CEA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04D27"/>
    <w:multiLevelType w:val="hybridMultilevel"/>
    <w:tmpl w:val="1C36B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B537A8"/>
    <w:multiLevelType w:val="hybridMultilevel"/>
    <w:tmpl w:val="C260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F348A"/>
    <w:multiLevelType w:val="multilevel"/>
    <w:tmpl w:val="B350A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52341D4"/>
    <w:multiLevelType w:val="hybridMultilevel"/>
    <w:tmpl w:val="51384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9026C5"/>
    <w:multiLevelType w:val="hybridMultilevel"/>
    <w:tmpl w:val="392C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1065D"/>
    <w:multiLevelType w:val="hybridMultilevel"/>
    <w:tmpl w:val="AD8A0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FA2152"/>
    <w:multiLevelType w:val="hybridMultilevel"/>
    <w:tmpl w:val="09903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200B6B"/>
    <w:multiLevelType w:val="hybridMultilevel"/>
    <w:tmpl w:val="74C89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8D0211"/>
    <w:multiLevelType w:val="hybridMultilevel"/>
    <w:tmpl w:val="D234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E798F"/>
    <w:multiLevelType w:val="hybridMultilevel"/>
    <w:tmpl w:val="4570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E2CC7"/>
    <w:multiLevelType w:val="hybridMultilevel"/>
    <w:tmpl w:val="D182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37E63"/>
    <w:multiLevelType w:val="hybridMultilevel"/>
    <w:tmpl w:val="B5283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7472A"/>
    <w:multiLevelType w:val="hybridMultilevel"/>
    <w:tmpl w:val="946A0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810CD"/>
    <w:multiLevelType w:val="multilevel"/>
    <w:tmpl w:val="5E72AD4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2">
    <w:nsid w:val="5CA8722F"/>
    <w:multiLevelType w:val="hybridMultilevel"/>
    <w:tmpl w:val="1EE6C016"/>
    <w:lvl w:ilvl="0" w:tplc="B776D788">
      <w:start w:val="1"/>
      <w:numFmt w:val="bullet"/>
      <w:pStyle w:val="ListBullet"/>
      <w:lvlText w:val=""/>
      <w:lvlJc w:val="left"/>
      <w:pPr>
        <w:tabs>
          <w:tab w:val="num" w:pos="1080"/>
        </w:tabs>
        <w:ind w:left="1080" w:hanging="360"/>
      </w:pPr>
      <w:rPr>
        <w:rFonts w:ascii="Symbol" w:hAnsi="Symbol" w:hint="default"/>
      </w:rPr>
    </w:lvl>
    <w:lvl w:ilvl="1" w:tplc="D7A6BC58">
      <w:start w:val="1"/>
      <w:numFmt w:val="bullet"/>
      <w:pStyle w:val="ListBulletinden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32F446F"/>
    <w:multiLevelType w:val="hybridMultilevel"/>
    <w:tmpl w:val="D5A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6577D3"/>
    <w:multiLevelType w:val="hybridMultilevel"/>
    <w:tmpl w:val="7304C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8C20A4"/>
    <w:multiLevelType w:val="hybridMultilevel"/>
    <w:tmpl w:val="D182E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A1590A"/>
    <w:multiLevelType w:val="hybridMultilevel"/>
    <w:tmpl w:val="5CD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46AC1"/>
    <w:multiLevelType w:val="hybridMultilevel"/>
    <w:tmpl w:val="8B5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16"/>
  </w:num>
  <w:num w:numId="4">
    <w:abstractNumId w:val="26"/>
  </w:num>
  <w:num w:numId="5">
    <w:abstractNumId w:val="4"/>
  </w:num>
  <w:num w:numId="6">
    <w:abstractNumId w:val="0"/>
  </w:num>
  <w:num w:numId="7">
    <w:abstractNumId w:val="33"/>
  </w:num>
  <w:num w:numId="8">
    <w:abstractNumId w:val="3"/>
  </w:num>
  <w:num w:numId="9">
    <w:abstractNumId w:val="27"/>
  </w:num>
  <w:num w:numId="10">
    <w:abstractNumId w:val="30"/>
  </w:num>
  <w:num w:numId="11">
    <w:abstractNumId w:val="35"/>
  </w:num>
  <w:num w:numId="12">
    <w:abstractNumId w:val="19"/>
  </w:num>
  <w:num w:numId="13">
    <w:abstractNumId w:val="17"/>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8"/>
  </w:num>
  <w:num w:numId="17">
    <w:abstractNumId w:val="36"/>
  </w:num>
  <w:num w:numId="18">
    <w:abstractNumId w:val="29"/>
  </w:num>
  <w:num w:numId="19">
    <w:abstractNumId w:val="18"/>
  </w:num>
  <w:num w:numId="20">
    <w:abstractNumId w:val="21"/>
  </w:num>
  <w:num w:numId="21">
    <w:abstractNumId w:val="24"/>
  </w:num>
  <w:num w:numId="22">
    <w:abstractNumId w:val="23"/>
  </w:num>
  <w:num w:numId="23">
    <w:abstractNumId w:val="34"/>
  </w:num>
  <w:num w:numId="24">
    <w:abstractNumId w:val="25"/>
  </w:num>
  <w:num w:numId="25">
    <w:abstractNumId w:val="5"/>
  </w:num>
  <w:num w:numId="26">
    <w:abstractNumId w:val="15"/>
  </w:num>
  <w:num w:numId="27">
    <w:abstractNumId w:val="10"/>
  </w:num>
  <w:num w:numId="28">
    <w:abstractNumId w:val="1"/>
  </w:num>
  <w:num w:numId="29">
    <w:abstractNumId w:val="8"/>
  </w:num>
  <w:num w:numId="30">
    <w:abstractNumId w:val="20"/>
  </w:num>
  <w:num w:numId="31">
    <w:abstractNumId w:val="31"/>
  </w:num>
  <w:num w:numId="32">
    <w:abstractNumId w:val="22"/>
  </w:num>
  <w:num w:numId="33">
    <w:abstractNumId w:val="7"/>
  </w:num>
  <w:num w:numId="34">
    <w:abstractNumId w:val="6"/>
  </w:num>
  <w:num w:numId="35">
    <w:abstractNumId w:val="13"/>
  </w:num>
  <w:num w:numId="36">
    <w:abstractNumId w:val="9"/>
  </w:num>
  <w:num w:numId="37">
    <w:abstractNumId w:val="11"/>
  </w:num>
  <w:num w:numId="38">
    <w:abstractNumId w:val="14"/>
  </w:num>
  <w:num w:numId="3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1"/>
    <w:rsid w:val="000028F7"/>
    <w:rsid w:val="000127CA"/>
    <w:rsid w:val="00012C0E"/>
    <w:rsid w:val="000137C4"/>
    <w:rsid w:val="00014A37"/>
    <w:rsid w:val="00022E07"/>
    <w:rsid w:val="00024DBF"/>
    <w:rsid w:val="00025946"/>
    <w:rsid w:val="000408CC"/>
    <w:rsid w:val="00040B17"/>
    <w:rsid w:val="00041884"/>
    <w:rsid w:val="00071FF6"/>
    <w:rsid w:val="00073855"/>
    <w:rsid w:val="000864DD"/>
    <w:rsid w:val="00095B01"/>
    <w:rsid w:val="0009713C"/>
    <w:rsid w:val="000A2958"/>
    <w:rsid w:val="000B7CCE"/>
    <w:rsid w:val="000C4D95"/>
    <w:rsid w:val="000C7022"/>
    <w:rsid w:val="000D63CE"/>
    <w:rsid w:val="000D7F4C"/>
    <w:rsid w:val="00101FF0"/>
    <w:rsid w:val="001037CF"/>
    <w:rsid w:val="00106D87"/>
    <w:rsid w:val="001078D4"/>
    <w:rsid w:val="00125097"/>
    <w:rsid w:val="00130221"/>
    <w:rsid w:val="001643FB"/>
    <w:rsid w:val="00176B61"/>
    <w:rsid w:val="001774AD"/>
    <w:rsid w:val="001802B6"/>
    <w:rsid w:val="00180BD0"/>
    <w:rsid w:val="00186161"/>
    <w:rsid w:val="00190C3D"/>
    <w:rsid w:val="001C0EA0"/>
    <w:rsid w:val="001C2302"/>
    <w:rsid w:val="001C4A47"/>
    <w:rsid w:val="001C6FC2"/>
    <w:rsid w:val="001D6266"/>
    <w:rsid w:val="001F01E9"/>
    <w:rsid w:val="001F201F"/>
    <w:rsid w:val="001F6BE3"/>
    <w:rsid w:val="002031F8"/>
    <w:rsid w:val="00252D5E"/>
    <w:rsid w:val="00264D0A"/>
    <w:rsid w:val="00267A7E"/>
    <w:rsid w:val="00274310"/>
    <w:rsid w:val="00276891"/>
    <w:rsid w:val="00280E08"/>
    <w:rsid w:val="00287C1F"/>
    <w:rsid w:val="002922A0"/>
    <w:rsid w:val="00296018"/>
    <w:rsid w:val="002A2456"/>
    <w:rsid w:val="002A6E5B"/>
    <w:rsid w:val="002B3BA2"/>
    <w:rsid w:val="002B5C60"/>
    <w:rsid w:val="002C1EDF"/>
    <w:rsid w:val="002E39FF"/>
    <w:rsid w:val="002F1656"/>
    <w:rsid w:val="002F2AC8"/>
    <w:rsid w:val="0031244C"/>
    <w:rsid w:val="00325924"/>
    <w:rsid w:val="0034349A"/>
    <w:rsid w:val="003442AE"/>
    <w:rsid w:val="003613E0"/>
    <w:rsid w:val="003635D3"/>
    <w:rsid w:val="003C0D53"/>
    <w:rsid w:val="003C224F"/>
    <w:rsid w:val="003C5CE7"/>
    <w:rsid w:val="003D2BB6"/>
    <w:rsid w:val="003D5901"/>
    <w:rsid w:val="003E53B7"/>
    <w:rsid w:val="003F6DBA"/>
    <w:rsid w:val="004043A0"/>
    <w:rsid w:val="00411EAE"/>
    <w:rsid w:val="00415BB3"/>
    <w:rsid w:val="00416699"/>
    <w:rsid w:val="00425A38"/>
    <w:rsid w:val="004313E0"/>
    <w:rsid w:val="00432409"/>
    <w:rsid w:val="004378CE"/>
    <w:rsid w:val="0044292A"/>
    <w:rsid w:val="00442977"/>
    <w:rsid w:val="004531B7"/>
    <w:rsid w:val="00454621"/>
    <w:rsid w:val="00455CAD"/>
    <w:rsid w:val="00463004"/>
    <w:rsid w:val="00466E83"/>
    <w:rsid w:val="004706E3"/>
    <w:rsid w:val="00475EA6"/>
    <w:rsid w:val="004B3148"/>
    <w:rsid w:val="004B670F"/>
    <w:rsid w:val="004C039F"/>
    <w:rsid w:val="004C6CB4"/>
    <w:rsid w:val="004D1B2B"/>
    <w:rsid w:val="004D26C0"/>
    <w:rsid w:val="004D4CDF"/>
    <w:rsid w:val="004D51D2"/>
    <w:rsid w:val="004E0F15"/>
    <w:rsid w:val="004E669A"/>
    <w:rsid w:val="004F3F9A"/>
    <w:rsid w:val="005053C0"/>
    <w:rsid w:val="00522A22"/>
    <w:rsid w:val="00533642"/>
    <w:rsid w:val="0053605D"/>
    <w:rsid w:val="00552F86"/>
    <w:rsid w:val="0055341A"/>
    <w:rsid w:val="00583DC8"/>
    <w:rsid w:val="00587174"/>
    <w:rsid w:val="005A3269"/>
    <w:rsid w:val="005A632E"/>
    <w:rsid w:val="005D79B0"/>
    <w:rsid w:val="005E403A"/>
    <w:rsid w:val="005F0D59"/>
    <w:rsid w:val="006003B4"/>
    <w:rsid w:val="00610E8D"/>
    <w:rsid w:val="006150C3"/>
    <w:rsid w:val="00615921"/>
    <w:rsid w:val="00615F42"/>
    <w:rsid w:val="00632878"/>
    <w:rsid w:val="00655D33"/>
    <w:rsid w:val="006651F1"/>
    <w:rsid w:val="00666C8C"/>
    <w:rsid w:val="00690216"/>
    <w:rsid w:val="00693C47"/>
    <w:rsid w:val="00694036"/>
    <w:rsid w:val="006B5072"/>
    <w:rsid w:val="006B7DE3"/>
    <w:rsid w:val="006C064D"/>
    <w:rsid w:val="006D7D1E"/>
    <w:rsid w:val="006E3C33"/>
    <w:rsid w:val="006F5810"/>
    <w:rsid w:val="0070197B"/>
    <w:rsid w:val="00712442"/>
    <w:rsid w:val="00717287"/>
    <w:rsid w:val="00721399"/>
    <w:rsid w:val="0072546E"/>
    <w:rsid w:val="0072683C"/>
    <w:rsid w:val="00732FCD"/>
    <w:rsid w:val="00745AD3"/>
    <w:rsid w:val="00750831"/>
    <w:rsid w:val="00761D74"/>
    <w:rsid w:val="007728FB"/>
    <w:rsid w:val="00791A09"/>
    <w:rsid w:val="007A0180"/>
    <w:rsid w:val="007C2CA6"/>
    <w:rsid w:val="007D2923"/>
    <w:rsid w:val="007E17EB"/>
    <w:rsid w:val="007E43CF"/>
    <w:rsid w:val="007E595F"/>
    <w:rsid w:val="00803E24"/>
    <w:rsid w:val="00823508"/>
    <w:rsid w:val="008252B3"/>
    <w:rsid w:val="0083530D"/>
    <w:rsid w:val="00856F26"/>
    <w:rsid w:val="00865F6F"/>
    <w:rsid w:val="008A7FDC"/>
    <w:rsid w:val="008B2385"/>
    <w:rsid w:val="008C3E85"/>
    <w:rsid w:val="008C4735"/>
    <w:rsid w:val="008D1EA9"/>
    <w:rsid w:val="008D4708"/>
    <w:rsid w:val="008E3083"/>
    <w:rsid w:val="009002E2"/>
    <w:rsid w:val="009024B1"/>
    <w:rsid w:val="00913116"/>
    <w:rsid w:val="00935EA1"/>
    <w:rsid w:val="0094236B"/>
    <w:rsid w:val="00957C3A"/>
    <w:rsid w:val="00966490"/>
    <w:rsid w:val="00971534"/>
    <w:rsid w:val="00972E48"/>
    <w:rsid w:val="00973D10"/>
    <w:rsid w:val="0097481F"/>
    <w:rsid w:val="0097686F"/>
    <w:rsid w:val="00982E00"/>
    <w:rsid w:val="00997C7B"/>
    <w:rsid w:val="009A0296"/>
    <w:rsid w:val="009A29DA"/>
    <w:rsid w:val="009B7567"/>
    <w:rsid w:val="009C20B5"/>
    <w:rsid w:val="009C2653"/>
    <w:rsid w:val="009D1DED"/>
    <w:rsid w:val="009D4D3A"/>
    <w:rsid w:val="009D66A9"/>
    <w:rsid w:val="009D6C77"/>
    <w:rsid w:val="009F12E6"/>
    <w:rsid w:val="00A12794"/>
    <w:rsid w:val="00A461B6"/>
    <w:rsid w:val="00A5392D"/>
    <w:rsid w:val="00A57330"/>
    <w:rsid w:val="00A60512"/>
    <w:rsid w:val="00A66B3E"/>
    <w:rsid w:val="00A84A61"/>
    <w:rsid w:val="00A92E30"/>
    <w:rsid w:val="00AA2B08"/>
    <w:rsid w:val="00AB7699"/>
    <w:rsid w:val="00AC1E8E"/>
    <w:rsid w:val="00AE2946"/>
    <w:rsid w:val="00AF01DF"/>
    <w:rsid w:val="00AF1D37"/>
    <w:rsid w:val="00B07730"/>
    <w:rsid w:val="00B1425D"/>
    <w:rsid w:val="00B161E2"/>
    <w:rsid w:val="00B20C37"/>
    <w:rsid w:val="00B306E3"/>
    <w:rsid w:val="00B34D5C"/>
    <w:rsid w:val="00B50798"/>
    <w:rsid w:val="00B51BE7"/>
    <w:rsid w:val="00B6018A"/>
    <w:rsid w:val="00B63582"/>
    <w:rsid w:val="00B73F49"/>
    <w:rsid w:val="00B97726"/>
    <w:rsid w:val="00BA7924"/>
    <w:rsid w:val="00BB298B"/>
    <w:rsid w:val="00BC60EF"/>
    <w:rsid w:val="00BC784C"/>
    <w:rsid w:val="00BD2F8E"/>
    <w:rsid w:val="00BE03B9"/>
    <w:rsid w:val="00BF0839"/>
    <w:rsid w:val="00BF7029"/>
    <w:rsid w:val="00C00437"/>
    <w:rsid w:val="00C04A2E"/>
    <w:rsid w:val="00C11ECD"/>
    <w:rsid w:val="00C15E59"/>
    <w:rsid w:val="00C214E2"/>
    <w:rsid w:val="00C414AB"/>
    <w:rsid w:val="00C47544"/>
    <w:rsid w:val="00C53CBD"/>
    <w:rsid w:val="00C737F0"/>
    <w:rsid w:val="00C868D3"/>
    <w:rsid w:val="00CA2538"/>
    <w:rsid w:val="00CA39BA"/>
    <w:rsid w:val="00CB5B88"/>
    <w:rsid w:val="00CD2A0E"/>
    <w:rsid w:val="00CD57CE"/>
    <w:rsid w:val="00CE6324"/>
    <w:rsid w:val="00CF3E0F"/>
    <w:rsid w:val="00D24945"/>
    <w:rsid w:val="00D474A4"/>
    <w:rsid w:val="00D50A2D"/>
    <w:rsid w:val="00D51785"/>
    <w:rsid w:val="00D57933"/>
    <w:rsid w:val="00D609E3"/>
    <w:rsid w:val="00D61F13"/>
    <w:rsid w:val="00D90B26"/>
    <w:rsid w:val="00DA4D84"/>
    <w:rsid w:val="00DB6987"/>
    <w:rsid w:val="00DB6E29"/>
    <w:rsid w:val="00DC75C5"/>
    <w:rsid w:val="00DD0F90"/>
    <w:rsid w:val="00DD1178"/>
    <w:rsid w:val="00DD4B9A"/>
    <w:rsid w:val="00DD6D9D"/>
    <w:rsid w:val="00DD72A5"/>
    <w:rsid w:val="00DE540B"/>
    <w:rsid w:val="00DE5931"/>
    <w:rsid w:val="00DE6978"/>
    <w:rsid w:val="00E04182"/>
    <w:rsid w:val="00E10434"/>
    <w:rsid w:val="00E120A9"/>
    <w:rsid w:val="00E13844"/>
    <w:rsid w:val="00E439BD"/>
    <w:rsid w:val="00E4608D"/>
    <w:rsid w:val="00E4612B"/>
    <w:rsid w:val="00E5579B"/>
    <w:rsid w:val="00E61135"/>
    <w:rsid w:val="00E62A83"/>
    <w:rsid w:val="00E81126"/>
    <w:rsid w:val="00E8695B"/>
    <w:rsid w:val="00E90430"/>
    <w:rsid w:val="00E90508"/>
    <w:rsid w:val="00E90E15"/>
    <w:rsid w:val="00E96C69"/>
    <w:rsid w:val="00EC1242"/>
    <w:rsid w:val="00ED3CA5"/>
    <w:rsid w:val="00ED74FD"/>
    <w:rsid w:val="00EE1AF3"/>
    <w:rsid w:val="00EE74E1"/>
    <w:rsid w:val="00EE7CA7"/>
    <w:rsid w:val="00EF18FD"/>
    <w:rsid w:val="00EF4215"/>
    <w:rsid w:val="00F12ECB"/>
    <w:rsid w:val="00F41977"/>
    <w:rsid w:val="00F4199C"/>
    <w:rsid w:val="00F45FA6"/>
    <w:rsid w:val="00F63673"/>
    <w:rsid w:val="00F653D4"/>
    <w:rsid w:val="00F95887"/>
    <w:rsid w:val="00FC207B"/>
    <w:rsid w:val="00FD0858"/>
    <w:rsid w:val="00FE0476"/>
    <w:rsid w:val="00FF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5"/>
    <w:rPr>
      <w:rFonts w:ascii="Helvetica" w:hAnsi="Helvetica"/>
      <w:sz w:val="24"/>
    </w:rPr>
  </w:style>
  <w:style w:type="paragraph" w:styleId="Heading1">
    <w:name w:val="heading 1"/>
    <w:basedOn w:val="Normal"/>
    <w:next w:val="Normal"/>
    <w:link w:val="Heading1Char"/>
    <w:uiPriority w:val="9"/>
    <w:qFormat/>
    <w:rsid w:val="0053605D"/>
    <w:pPr>
      <w:keepNext/>
      <w:keepLines/>
      <w:spacing w:before="480" w:after="0"/>
      <w:outlineLvl w:val="0"/>
    </w:pPr>
    <w:rPr>
      <w:rFonts w:eastAsiaTheme="majorEastAsia"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E61135"/>
    <w:pPr>
      <w:keepNext/>
      <w:keepLines/>
      <w:spacing w:before="200" w:after="0"/>
      <w:outlineLvl w:val="1"/>
    </w:pPr>
    <w:rPr>
      <w:rFonts w:eastAsiaTheme="majorEastAsia" w:cstheme="majorBidi"/>
      <w:b/>
      <w:bCs/>
      <w:color w:val="4F81BD" w:themeColor="accent1"/>
      <w:szCs w:val="24"/>
    </w:rPr>
  </w:style>
  <w:style w:type="paragraph" w:styleId="Heading3">
    <w:name w:val="heading 3"/>
    <w:basedOn w:val="Normal"/>
    <w:next w:val="Normal"/>
    <w:link w:val="Heading3Char"/>
    <w:uiPriority w:val="9"/>
    <w:unhideWhenUsed/>
    <w:qFormat/>
    <w:rsid w:val="003F6DBA"/>
    <w:pPr>
      <w:spacing w:before="100" w:beforeAutospacing="1" w:after="100" w:afterAutospacing="1" w:line="240" w:lineRule="auto"/>
      <w:outlineLvl w:val="2"/>
    </w:pPr>
  </w:style>
  <w:style w:type="paragraph" w:styleId="Heading4">
    <w:name w:val="heading 4"/>
    <w:basedOn w:val="Normal"/>
    <w:next w:val="Normal"/>
    <w:link w:val="Heading4Char"/>
    <w:uiPriority w:val="9"/>
    <w:unhideWhenUsed/>
    <w:qFormat/>
    <w:rsid w:val="003F6D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E"/>
  </w:style>
  <w:style w:type="paragraph" w:customStyle="1" w:styleId="ListBulletindent">
    <w:name w:val="List Bullet + indent"/>
    <w:basedOn w:val="ListBullet"/>
    <w:rsid w:val="00AC1E8E"/>
    <w:pPr>
      <w:numPr>
        <w:ilvl w:val="1"/>
      </w:numPr>
      <w:tabs>
        <w:tab w:val="clear" w:pos="2160"/>
        <w:tab w:val="num" w:pos="360"/>
      </w:tabs>
      <w:spacing w:line="240" w:lineRule="exact"/>
      <w:ind w:left="1080"/>
      <w:contextualSpacing w:val="0"/>
    </w:pPr>
    <w:rPr>
      <w:rFonts w:ascii="Verdana" w:eastAsia="Times New Roman" w:hAnsi="Verdana" w:cs="ZWAdobeF"/>
    </w:rPr>
  </w:style>
  <w:style w:type="paragraph" w:styleId="ListBullet">
    <w:name w:val="List Bullet"/>
    <w:basedOn w:val="Normal"/>
    <w:uiPriority w:val="99"/>
    <w:semiHidden/>
    <w:unhideWhenUsed/>
    <w:rsid w:val="00AC1E8E"/>
    <w:pPr>
      <w:numPr>
        <w:numId w:val="1"/>
      </w:numPr>
      <w:contextualSpacing/>
    </w:pPr>
  </w:style>
  <w:style w:type="paragraph" w:styleId="Footer">
    <w:name w:val="footer"/>
    <w:basedOn w:val="Normal"/>
    <w:link w:val="FooterChar"/>
    <w:uiPriority w:val="99"/>
    <w:unhideWhenUsed/>
    <w:rsid w:val="00AC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E"/>
  </w:style>
  <w:style w:type="paragraph" w:styleId="ListParagraph">
    <w:name w:val="List Paragraph"/>
    <w:basedOn w:val="Normal"/>
    <w:uiPriority w:val="34"/>
    <w:qFormat/>
    <w:rsid w:val="00AC1E8E"/>
    <w:pPr>
      <w:ind w:left="720"/>
      <w:contextualSpacing/>
    </w:pPr>
  </w:style>
  <w:style w:type="character" w:styleId="CommentReference">
    <w:name w:val="annotation reference"/>
    <w:basedOn w:val="DefaultParagraphFont"/>
    <w:uiPriority w:val="99"/>
    <w:semiHidden/>
    <w:unhideWhenUsed/>
    <w:rsid w:val="00EE1AF3"/>
    <w:rPr>
      <w:sz w:val="16"/>
      <w:szCs w:val="16"/>
    </w:rPr>
  </w:style>
  <w:style w:type="paragraph" w:styleId="CommentText">
    <w:name w:val="annotation text"/>
    <w:basedOn w:val="Normal"/>
    <w:link w:val="CommentTextChar"/>
    <w:uiPriority w:val="99"/>
    <w:semiHidden/>
    <w:unhideWhenUsed/>
    <w:rsid w:val="00EE1AF3"/>
    <w:pPr>
      <w:spacing w:line="240" w:lineRule="auto"/>
    </w:pPr>
    <w:rPr>
      <w:sz w:val="20"/>
      <w:szCs w:val="20"/>
    </w:rPr>
  </w:style>
  <w:style w:type="character" w:customStyle="1" w:styleId="CommentTextChar">
    <w:name w:val="Comment Text Char"/>
    <w:basedOn w:val="DefaultParagraphFont"/>
    <w:link w:val="CommentText"/>
    <w:uiPriority w:val="99"/>
    <w:semiHidden/>
    <w:rsid w:val="00EE1AF3"/>
    <w:rPr>
      <w:sz w:val="20"/>
      <w:szCs w:val="20"/>
    </w:rPr>
  </w:style>
  <w:style w:type="paragraph" w:styleId="CommentSubject">
    <w:name w:val="annotation subject"/>
    <w:basedOn w:val="CommentText"/>
    <w:next w:val="CommentText"/>
    <w:link w:val="CommentSubjectChar"/>
    <w:uiPriority w:val="99"/>
    <w:semiHidden/>
    <w:unhideWhenUsed/>
    <w:rsid w:val="00EE1AF3"/>
    <w:rPr>
      <w:b/>
      <w:bCs/>
    </w:rPr>
  </w:style>
  <w:style w:type="character" w:customStyle="1" w:styleId="CommentSubjectChar">
    <w:name w:val="Comment Subject Char"/>
    <w:basedOn w:val="CommentTextChar"/>
    <w:link w:val="CommentSubject"/>
    <w:uiPriority w:val="99"/>
    <w:semiHidden/>
    <w:rsid w:val="00EE1AF3"/>
    <w:rPr>
      <w:b/>
      <w:bCs/>
      <w:sz w:val="20"/>
      <w:szCs w:val="20"/>
    </w:rPr>
  </w:style>
  <w:style w:type="paragraph" w:styleId="BalloonText">
    <w:name w:val="Balloon Text"/>
    <w:basedOn w:val="Normal"/>
    <w:link w:val="BalloonTextChar"/>
    <w:uiPriority w:val="99"/>
    <w:semiHidden/>
    <w:unhideWhenUsed/>
    <w:rsid w:val="00EE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F3"/>
    <w:rPr>
      <w:rFonts w:ascii="Tahoma" w:hAnsi="Tahoma" w:cs="Tahoma"/>
      <w:sz w:val="16"/>
      <w:szCs w:val="16"/>
    </w:rPr>
  </w:style>
  <w:style w:type="character" w:styleId="PageNumber">
    <w:name w:val="page number"/>
    <w:basedOn w:val="DefaultParagraphFont"/>
    <w:uiPriority w:val="99"/>
    <w:semiHidden/>
    <w:unhideWhenUsed/>
    <w:rsid w:val="00252D5E"/>
  </w:style>
  <w:style w:type="character" w:customStyle="1" w:styleId="Heading2Char">
    <w:name w:val="Heading 2 Char"/>
    <w:basedOn w:val="DefaultParagraphFont"/>
    <w:link w:val="Heading2"/>
    <w:uiPriority w:val="9"/>
    <w:rsid w:val="00E61135"/>
    <w:rPr>
      <w:rFonts w:ascii="Helvetica" w:eastAsiaTheme="majorEastAsia" w:hAnsi="Helvetica" w:cstheme="majorBidi"/>
      <w:b/>
      <w:bCs/>
      <w:color w:val="4F81BD" w:themeColor="accent1"/>
      <w:sz w:val="24"/>
      <w:szCs w:val="24"/>
    </w:rPr>
  </w:style>
  <w:style w:type="character" w:customStyle="1" w:styleId="Heading3Char">
    <w:name w:val="Heading 3 Char"/>
    <w:basedOn w:val="DefaultParagraphFont"/>
    <w:link w:val="Heading3"/>
    <w:uiPriority w:val="9"/>
    <w:rsid w:val="003F6DBA"/>
    <w:rPr>
      <w:rFonts w:ascii="Helvetica" w:hAnsi="Helvetica"/>
      <w:sz w:val="24"/>
    </w:rPr>
  </w:style>
  <w:style w:type="character" w:styleId="Hyperlink">
    <w:name w:val="Hyperlink"/>
    <w:basedOn w:val="DefaultParagraphFont"/>
    <w:uiPriority w:val="99"/>
    <w:unhideWhenUsed/>
    <w:rsid w:val="007D2923"/>
    <w:rPr>
      <w:color w:val="0000FF"/>
      <w:u w:val="single"/>
    </w:rPr>
  </w:style>
  <w:style w:type="character" w:customStyle="1" w:styleId="Heading1Char">
    <w:name w:val="Heading 1 Char"/>
    <w:basedOn w:val="DefaultParagraphFont"/>
    <w:link w:val="Heading1"/>
    <w:uiPriority w:val="9"/>
    <w:rsid w:val="0053605D"/>
    <w:rPr>
      <w:rFonts w:ascii="Helvetica" w:eastAsiaTheme="majorEastAsia" w:hAnsi="Helvetica" w:cstheme="majorBidi"/>
      <w:b/>
      <w:bCs/>
      <w:color w:val="345A8A" w:themeColor="accent1" w:themeShade="B5"/>
      <w:sz w:val="28"/>
      <w:szCs w:val="28"/>
    </w:rPr>
  </w:style>
  <w:style w:type="paragraph" w:styleId="TOCHeading">
    <w:name w:val="TOC Heading"/>
    <w:basedOn w:val="Heading1"/>
    <w:next w:val="Normal"/>
    <w:uiPriority w:val="39"/>
    <w:semiHidden/>
    <w:unhideWhenUsed/>
    <w:qFormat/>
    <w:rsid w:val="007D2923"/>
    <w:pPr>
      <w:outlineLvl w:val="9"/>
    </w:pPr>
    <w:rPr>
      <w:color w:val="365F91" w:themeColor="accent1" w:themeShade="BF"/>
      <w:lang w:eastAsia="ja-JP"/>
    </w:rPr>
  </w:style>
  <w:style w:type="paragraph" w:styleId="TOC2">
    <w:name w:val="toc 2"/>
    <w:basedOn w:val="Normal"/>
    <w:next w:val="Normal"/>
    <w:autoRedefine/>
    <w:uiPriority w:val="39"/>
    <w:unhideWhenUsed/>
    <w:rsid w:val="007D2923"/>
    <w:pPr>
      <w:spacing w:after="100"/>
      <w:ind w:left="220"/>
    </w:pPr>
  </w:style>
  <w:style w:type="paragraph" w:styleId="PlainText">
    <w:name w:val="Plain Text"/>
    <w:basedOn w:val="Normal"/>
    <w:link w:val="PlainTextChar"/>
    <w:uiPriority w:val="99"/>
    <w:semiHidden/>
    <w:unhideWhenUsed/>
    <w:rsid w:val="007D29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923"/>
    <w:rPr>
      <w:rFonts w:ascii="Calibri" w:hAnsi="Calibri"/>
      <w:szCs w:val="21"/>
    </w:rPr>
  </w:style>
  <w:style w:type="paragraph" w:styleId="TOC3">
    <w:name w:val="toc 3"/>
    <w:basedOn w:val="Normal"/>
    <w:next w:val="Normal"/>
    <w:autoRedefine/>
    <w:uiPriority w:val="39"/>
    <w:unhideWhenUsed/>
    <w:rsid w:val="007D2923"/>
    <w:pPr>
      <w:spacing w:after="100"/>
      <w:ind w:left="440"/>
    </w:pPr>
  </w:style>
  <w:style w:type="paragraph" w:customStyle="1" w:styleId="MainText">
    <w:name w:val="+Main Text"/>
    <w:basedOn w:val="Normal"/>
    <w:link w:val="MainTextChar"/>
    <w:qFormat/>
    <w:rsid w:val="00E13844"/>
    <w:pPr>
      <w:spacing w:before="120" w:after="120" w:line="240" w:lineRule="auto"/>
    </w:pPr>
    <w:rPr>
      <w:rFonts w:ascii="Arial" w:eastAsia="Times New Roman" w:hAnsi="Arial" w:cs="Arial"/>
      <w:bCs/>
    </w:rPr>
  </w:style>
  <w:style w:type="character" w:customStyle="1" w:styleId="MainTextChar">
    <w:name w:val="+Main Text Char"/>
    <w:link w:val="MainText"/>
    <w:rsid w:val="00E13844"/>
    <w:rPr>
      <w:rFonts w:ascii="Arial" w:eastAsia="Times New Roman" w:hAnsi="Arial" w:cs="Arial"/>
      <w:bCs/>
    </w:rPr>
  </w:style>
  <w:style w:type="table" w:styleId="TableGrid">
    <w:name w:val="Table Grid"/>
    <w:basedOn w:val="TableNormal"/>
    <w:uiPriority w:val="59"/>
    <w:rsid w:val="0018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Bulleted">
    <w:name w:val="+Main Text Bulleted"/>
    <w:basedOn w:val="Normal"/>
    <w:link w:val="MainTextBulletedChar"/>
    <w:qFormat/>
    <w:rsid w:val="00186161"/>
    <w:pPr>
      <w:numPr>
        <w:numId w:val="3"/>
      </w:numPr>
      <w:spacing w:after="0" w:line="240" w:lineRule="auto"/>
    </w:pPr>
    <w:rPr>
      <w:rFonts w:ascii="Arial" w:eastAsia="Times New Roman" w:hAnsi="Arial" w:cs="Arial"/>
      <w:bCs/>
    </w:rPr>
  </w:style>
  <w:style w:type="character" w:customStyle="1" w:styleId="MainTextBulletedChar">
    <w:name w:val="+Main Text Bulleted Char"/>
    <w:link w:val="MainTextBulleted"/>
    <w:rsid w:val="00186161"/>
    <w:rPr>
      <w:rFonts w:ascii="Arial" w:eastAsia="Times New Roman" w:hAnsi="Arial" w:cs="Arial"/>
      <w:bCs/>
      <w:sz w:val="24"/>
    </w:rPr>
  </w:style>
  <w:style w:type="paragraph" w:customStyle="1" w:styleId="paragraph">
    <w:name w:val="paragraph"/>
    <w:basedOn w:val="Normal"/>
    <w:rsid w:val="0072139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61135"/>
    <w:pPr>
      <w:spacing w:before="100" w:beforeAutospacing="1" w:after="100" w:afterAutospacing="1" w:line="240" w:lineRule="auto"/>
    </w:pPr>
    <w:rPr>
      <w:rFonts w:ascii="Times New Roman" w:eastAsia="Times New Roman" w:hAnsi="Times New Roman" w:cs="Times New Roman"/>
      <w:szCs w:val="24"/>
    </w:rPr>
  </w:style>
  <w:style w:type="paragraph" w:customStyle="1" w:styleId="hcp3">
    <w:name w:val="hcp3"/>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4">
    <w:name w:val="hcp4"/>
    <w:basedOn w:val="DefaultParagraphFont"/>
    <w:rsid w:val="00E61135"/>
  </w:style>
  <w:style w:type="paragraph" w:customStyle="1" w:styleId="note">
    <w:name w:val="note"/>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5">
    <w:name w:val="hcp5"/>
    <w:basedOn w:val="DefaultParagraphFont"/>
    <w:rsid w:val="00E61135"/>
  </w:style>
  <w:style w:type="character" w:customStyle="1" w:styleId="boldnote">
    <w:name w:val="bold.note"/>
    <w:basedOn w:val="DefaultParagraphFont"/>
    <w:rsid w:val="00E61135"/>
  </w:style>
  <w:style w:type="character" w:customStyle="1" w:styleId="bold">
    <w:name w:val="bold"/>
    <w:basedOn w:val="DefaultParagraphFont"/>
    <w:rsid w:val="00E61135"/>
  </w:style>
  <w:style w:type="character" w:customStyle="1" w:styleId="Heading4Char">
    <w:name w:val="Heading 4 Char"/>
    <w:basedOn w:val="DefaultParagraphFont"/>
    <w:link w:val="Heading4"/>
    <w:uiPriority w:val="9"/>
    <w:rsid w:val="003F6DBA"/>
    <w:rPr>
      <w:rFonts w:asciiTheme="majorHAnsi" w:eastAsiaTheme="majorEastAsia" w:hAnsiTheme="majorHAnsi" w:cstheme="majorBidi"/>
      <w:b/>
      <w:bCs/>
      <w:i/>
      <w:iCs/>
      <w:color w:val="4F81BD" w:themeColor="accent1"/>
      <w:sz w:val="24"/>
    </w:rPr>
  </w:style>
  <w:style w:type="character" w:customStyle="1" w:styleId="hcp2">
    <w:name w:val="hcp2"/>
    <w:basedOn w:val="DefaultParagraphFont"/>
    <w:rsid w:val="00425A38"/>
  </w:style>
  <w:style w:type="paragraph" w:styleId="TOC1">
    <w:name w:val="toc 1"/>
    <w:basedOn w:val="Normal"/>
    <w:next w:val="Normal"/>
    <w:autoRedefine/>
    <w:uiPriority w:val="39"/>
    <w:unhideWhenUsed/>
    <w:rsid w:val="000C7022"/>
    <w:pPr>
      <w:spacing w:after="100"/>
    </w:pPr>
  </w:style>
  <w:style w:type="paragraph" w:customStyle="1" w:styleId="hcp6">
    <w:name w:val="hcp6"/>
    <w:basedOn w:val="Normal"/>
    <w:rsid w:val="00DD6D9D"/>
    <w:pPr>
      <w:spacing w:before="100" w:beforeAutospacing="1" w:after="100" w:afterAutospacing="1" w:line="240" w:lineRule="auto"/>
    </w:pPr>
    <w:rPr>
      <w:rFonts w:ascii="Times New Roman" w:eastAsia="Times New Roman" w:hAnsi="Times New Roman" w:cs="Times New Roman"/>
      <w:szCs w:val="24"/>
    </w:rPr>
  </w:style>
  <w:style w:type="character" w:customStyle="1" w:styleId="hcp1">
    <w:name w:val="hcp1"/>
    <w:basedOn w:val="DefaultParagraphFont"/>
    <w:rsid w:val="00FC207B"/>
  </w:style>
  <w:style w:type="character" w:styleId="FollowedHyperlink">
    <w:name w:val="FollowedHyperlink"/>
    <w:basedOn w:val="DefaultParagraphFont"/>
    <w:uiPriority w:val="99"/>
    <w:semiHidden/>
    <w:unhideWhenUsed/>
    <w:rsid w:val="000C4D95"/>
    <w:rPr>
      <w:color w:val="800080" w:themeColor="followedHyperlink"/>
      <w:u w:val="single"/>
    </w:rPr>
  </w:style>
  <w:style w:type="paragraph" w:customStyle="1" w:styleId="note1">
    <w:name w:val="note1"/>
    <w:basedOn w:val="Normal"/>
    <w:rsid w:val="006150C3"/>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5"/>
    <w:rPr>
      <w:rFonts w:ascii="Helvetica" w:hAnsi="Helvetica"/>
      <w:sz w:val="24"/>
    </w:rPr>
  </w:style>
  <w:style w:type="paragraph" w:styleId="Heading1">
    <w:name w:val="heading 1"/>
    <w:basedOn w:val="Normal"/>
    <w:next w:val="Normal"/>
    <w:link w:val="Heading1Char"/>
    <w:uiPriority w:val="9"/>
    <w:qFormat/>
    <w:rsid w:val="0053605D"/>
    <w:pPr>
      <w:keepNext/>
      <w:keepLines/>
      <w:spacing w:before="480" w:after="0"/>
      <w:outlineLvl w:val="0"/>
    </w:pPr>
    <w:rPr>
      <w:rFonts w:eastAsiaTheme="majorEastAsia"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E61135"/>
    <w:pPr>
      <w:keepNext/>
      <w:keepLines/>
      <w:spacing w:before="200" w:after="0"/>
      <w:outlineLvl w:val="1"/>
    </w:pPr>
    <w:rPr>
      <w:rFonts w:eastAsiaTheme="majorEastAsia" w:cstheme="majorBidi"/>
      <w:b/>
      <w:bCs/>
      <w:color w:val="4F81BD" w:themeColor="accent1"/>
      <w:szCs w:val="24"/>
    </w:rPr>
  </w:style>
  <w:style w:type="paragraph" w:styleId="Heading3">
    <w:name w:val="heading 3"/>
    <w:basedOn w:val="Normal"/>
    <w:next w:val="Normal"/>
    <w:link w:val="Heading3Char"/>
    <w:uiPriority w:val="9"/>
    <w:unhideWhenUsed/>
    <w:qFormat/>
    <w:rsid w:val="003F6DBA"/>
    <w:pPr>
      <w:spacing w:before="100" w:beforeAutospacing="1" w:after="100" w:afterAutospacing="1" w:line="240" w:lineRule="auto"/>
      <w:outlineLvl w:val="2"/>
    </w:pPr>
  </w:style>
  <w:style w:type="paragraph" w:styleId="Heading4">
    <w:name w:val="heading 4"/>
    <w:basedOn w:val="Normal"/>
    <w:next w:val="Normal"/>
    <w:link w:val="Heading4Char"/>
    <w:uiPriority w:val="9"/>
    <w:unhideWhenUsed/>
    <w:qFormat/>
    <w:rsid w:val="003F6D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E"/>
  </w:style>
  <w:style w:type="paragraph" w:customStyle="1" w:styleId="ListBulletindent">
    <w:name w:val="List Bullet + indent"/>
    <w:basedOn w:val="ListBullet"/>
    <w:rsid w:val="00AC1E8E"/>
    <w:pPr>
      <w:numPr>
        <w:ilvl w:val="1"/>
      </w:numPr>
      <w:tabs>
        <w:tab w:val="clear" w:pos="2160"/>
        <w:tab w:val="num" w:pos="360"/>
      </w:tabs>
      <w:spacing w:line="240" w:lineRule="exact"/>
      <w:ind w:left="1080"/>
      <w:contextualSpacing w:val="0"/>
    </w:pPr>
    <w:rPr>
      <w:rFonts w:ascii="Verdana" w:eastAsia="Times New Roman" w:hAnsi="Verdana" w:cs="ZWAdobeF"/>
    </w:rPr>
  </w:style>
  <w:style w:type="paragraph" w:styleId="ListBullet">
    <w:name w:val="List Bullet"/>
    <w:basedOn w:val="Normal"/>
    <w:uiPriority w:val="99"/>
    <w:semiHidden/>
    <w:unhideWhenUsed/>
    <w:rsid w:val="00AC1E8E"/>
    <w:pPr>
      <w:numPr>
        <w:numId w:val="1"/>
      </w:numPr>
      <w:contextualSpacing/>
    </w:pPr>
  </w:style>
  <w:style w:type="paragraph" w:styleId="Footer">
    <w:name w:val="footer"/>
    <w:basedOn w:val="Normal"/>
    <w:link w:val="FooterChar"/>
    <w:uiPriority w:val="99"/>
    <w:unhideWhenUsed/>
    <w:rsid w:val="00AC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E"/>
  </w:style>
  <w:style w:type="paragraph" w:styleId="ListParagraph">
    <w:name w:val="List Paragraph"/>
    <w:basedOn w:val="Normal"/>
    <w:uiPriority w:val="34"/>
    <w:qFormat/>
    <w:rsid w:val="00AC1E8E"/>
    <w:pPr>
      <w:ind w:left="720"/>
      <w:contextualSpacing/>
    </w:pPr>
  </w:style>
  <w:style w:type="character" w:styleId="CommentReference">
    <w:name w:val="annotation reference"/>
    <w:basedOn w:val="DefaultParagraphFont"/>
    <w:uiPriority w:val="99"/>
    <w:semiHidden/>
    <w:unhideWhenUsed/>
    <w:rsid w:val="00EE1AF3"/>
    <w:rPr>
      <w:sz w:val="16"/>
      <w:szCs w:val="16"/>
    </w:rPr>
  </w:style>
  <w:style w:type="paragraph" w:styleId="CommentText">
    <w:name w:val="annotation text"/>
    <w:basedOn w:val="Normal"/>
    <w:link w:val="CommentTextChar"/>
    <w:uiPriority w:val="99"/>
    <w:semiHidden/>
    <w:unhideWhenUsed/>
    <w:rsid w:val="00EE1AF3"/>
    <w:pPr>
      <w:spacing w:line="240" w:lineRule="auto"/>
    </w:pPr>
    <w:rPr>
      <w:sz w:val="20"/>
      <w:szCs w:val="20"/>
    </w:rPr>
  </w:style>
  <w:style w:type="character" w:customStyle="1" w:styleId="CommentTextChar">
    <w:name w:val="Comment Text Char"/>
    <w:basedOn w:val="DefaultParagraphFont"/>
    <w:link w:val="CommentText"/>
    <w:uiPriority w:val="99"/>
    <w:semiHidden/>
    <w:rsid w:val="00EE1AF3"/>
    <w:rPr>
      <w:sz w:val="20"/>
      <w:szCs w:val="20"/>
    </w:rPr>
  </w:style>
  <w:style w:type="paragraph" w:styleId="CommentSubject">
    <w:name w:val="annotation subject"/>
    <w:basedOn w:val="CommentText"/>
    <w:next w:val="CommentText"/>
    <w:link w:val="CommentSubjectChar"/>
    <w:uiPriority w:val="99"/>
    <w:semiHidden/>
    <w:unhideWhenUsed/>
    <w:rsid w:val="00EE1AF3"/>
    <w:rPr>
      <w:b/>
      <w:bCs/>
    </w:rPr>
  </w:style>
  <w:style w:type="character" w:customStyle="1" w:styleId="CommentSubjectChar">
    <w:name w:val="Comment Subject Char"/>
    <w:basedOn w:val="CommentTextChar"/>
    <w:link w:val="CommentSubject"/>
    <w:uiPriority w:val="99"/>
    <w:semiHidden/>
    <w:rsid w:val="00EE1AF3"/>
    <w:rPr>
      <w:b/>
      <w:bCs/>
      <w:sz w:val="20"/>
      <w:szCs w:val="20"/>
    </w:rPr>
  </w:style>
  <w:style w:type="paragraph" w:styleId="BalloonText">
    <w:name w:val="Balloon Text"/>
    <w:basedOn w:val="Normal"/>
    <w:link w:val="BalloonTextChar"/>
    <w:uiPriority w:val="99"/>
    <w:semiHidden/>
    <w:unhideWhenUsed/>
    <w:rsid w:val="00EE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F3"/>
    <w:rPr>
      <w:rFonts w:ascii="Tahoma" w:hAnsi="Tahoma" w:cs="Tahoma"/>
      <w:sz w:val="16"/>
      <w:szCs w:val="16"/>
    </w:rPr>
  </w:style>
  <w:style w:type="character" w:styleId="PageNumber">
    <w:name w:val="page number"/>
    <w:basedOn w:val="DefaultParagraphFont"/>
    <w:uiPriority w:val="99"/>
    <w:semiHidden/>
    <w:unhideWhenUsed/>
    <w:rsid w:val="00252D5E"/>
  </w:style>
  <w:style w:type="character" w:customStyle="1" w:styleId="Heading2Char">
    <w:name w:val="Heading 2 Char"/>
    <w:basedOn w:val="DefaultParagraphFont"/>
    <w:link w:val="Heading2"/>
    <w:uiPriority w:val="9"/>
    <w:rsid w:val="00E61135"/>
    <w:rPr>
      <w:rFonts w:ascii="Helvetica" w:eastAsiaTheme="majorEastAsia" w:hAnsi="Helvetica" w:cstheme="majorBidi"/>
      <w:b/>
      <w:bCs/>
      <w:color w:val="4F81BD" w:themeColor="accent1"/>
      <w:sz w:val="24"/>
      <w:szCs w:val="24"/>
    </w:rPr>
  </w:style>
  <w:style w:type="character" w:customStyle="1" w:styleId="Heading3Char">
    <w:name w:val="Heading 3 Char"/>
    <w:basedOn w:val="DefaultParagraphFont"/>
    <w:link w:val="Heading3"/>
    <w:uiPriority w:val="9"/>
    <w:rsid w:val="003F6DBA"/>
    <w:rPr>
      <w:rFonts w:ascii="Helvetica" w:hAnsi="Helvetica"/>
      <w:sz w:val="24"/>
    </w:rPr>
  </w:style>
  <w:style w:type="character" w:styleId="Hyperlink">
    <w:name w:val="Hyperlink"/>
    <w:basedOn w:val="DefaultParagraphFont"/>
    <w:uiPriority w:val="99"/>
    <w:unhideWhenUsed/>
    <w:rsid w:val="007D2923"/>
    <w:rPr>
      <w:color w:val="0000FF"/>
      <w:u w:val="single"/>
    </w:rPr>
  </w:style>
  <w:style w:type="character" w:customStyle="1" w:styleId="Heading1Char">
    <w:name w:val="Heading 1 Char"/>
    <w:basedOn w:val="DefaultParagraphFont"/>
    <w:link w:val="Heading1"/>
    <w:uiPriority w:val="9"/>
    <w:rsid w:val="0053605D"/>
    <w:rPr>
      <w:rFonts w:ascii="Helvetica" w:eastAsiaTheme="majorEastAsia" w:hAnsi="Helvetica" w:cstheme="majorBidi"/>
      <w:b/>
      <w:bCs/>
      <w:color w:val="345A8A" w:themeColor="accent1" w:themeShade="B5"/>
      <w:sz w:val="28"/>
      <w:szCs w:val="28"/>
    </w:rPr>
  </w:style>
  <w:style w:type="paragraph" w:styleId="TOCHeading">
    <w:name w:val="TOC Heading"/>
    <w:basedOn w:val="Heading1"/>
    <w:next w:val="Normal"/>
    <w:uiPriority w:val="39"/>
    <w:semiHidden/>
    <w:unhideWhenUsed/>
    <w:qFormat/>
    <w:rsid w:val="007D2923"/>
    <w:pPr>
      <w:outlineLvl w:val="9"/>
    </w:pPr>
    <w:rPr>
      <w:color w:val="365F91" w:themeColor="accent1" w:themeShade="BF"/>
      <w:lang w:eastAsia="ja-JP"/>
    </w:rPr>
  </w:style>
  <w:style w:type="paragraph" w:styleId="TOC2">
    <w:name w:val="toc 2"/>
    <w:basedOn w:val="Normal"/>
    <w:next w:val="Normal"/>
    <w:autoRedefine/>
    <w:uiPriority w:val="39"/>
    <w:unhideWhenUsed/>
    <w:rsid w:val="007D2923"/>
    <w:pPr>
      <w:spacing w:after="100"/>
      <w:ind w:left="220"/>
    </w:pPr>
  </w:style>
  <w:style w:type="paragraph" w:styleId="PlainText">
    <w:name w:val="Plain Text"/>
    <w:basedOn w:val="Normal"/>
    <w:link w:val="PlainTextChar"/>
    <w:uiPriority w:val="99"/>
    <w:semiHidden/>
    <w:unhideWhenUsed/>
    <w:rsid w:val="007D29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923"/>
    <w:rPr>
      <w:rFonts w:ascii="Calibri" w:hAnsi="Calibri"/>
      <w:szCs w:val="21"/>
    </w:rPr>
  </w:style>
  <w:style w:type="paragraph" w:styleId="TOC3">
    <w:name w:val="toc 3"/>
    <w:basedOn w:val="Normal"/>
    <w:next w:val="Normal"/>
    <w:autoRedefine/>
    <w:uiPriority w:val="39"/>
    <w:unhideWhenUsed/>
    <w:rsid w:val="007D2923"/>
    <w:pPr>
      <w:spacing w:after="100"/>
      <w:ind w:left="440"/>
    </w:pPr>
  </w:style>
  <w:style w:type="paragraph" w:customStyle="1" w:styleId="MainText">
    <w:name w:val="+Main Text"/>
    <w:basedOn w:val="Normal"/>
    <w:link w:val="MainTextChar"/>
    <w:qFormat/>
    <w:rsid w:val="00E13844"/>
    <w:pPr>
      <w:spacing w:before="120" w:after="120" w:line="240" w:lineRule="auto"/>
    </w:pPr>
    <w:rPr>
      <w:rFonts w:ascii="Arial" w:eastAsia="Times New Roman" w:hAnsi="Arial" w:cs="Arial"/>
      <w:bCs/>
    </w:rPr>
  </w:style>
  <w:style w:type="character" w:customStyle="1" w:styleId="MainTextChar">
    <w:name w:val="+Main Text Char"/>
    <w:link w:val="MainText"/>
    <w:rsid w:val="00E13844"/>
    <w:rPr>
      <w:rFonts w:ascii="Arial" w:eastAsia="Times New Roman" w:hAnsi="Arial" w:cs="Arial"/>
      <w:bCs/>
    </w:rPr>
  </w:style>
  <w:style w:type="table" w:styleId="TableGrid">
    <w:name w:val="Table Grid"/>
    <w:basedOn w:val="TableNormal"/>
    <w:uiPriority w:val="59"/>
    <w:rsid w:val="0018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Bulleted">
    <w:name w:val="+Main Text Bulleted"/>
    <w:basedOn w:val="Normal"/>
    <w:link w:val="MainTextBulletedChar"/>
    <w:qFormat/>
    <w:rsid w:val="00186161"/>
    <w:pPr>
      <w:numPr>
        <w:numId w:val="3"/>
      </w:numPr>
      <w:spacing w:after="0" w:line="240" w:lineRule="auto"/>
    </w:pPr>
    <w:rPr>
      <w:rFonts w:ascii="Arial" w:eastAsia="Times New Roman" w:hAnsi="Arial" w:cs="Arial"/>
      <w:bCs/>
    </w:rPr>
  </w:style>
  <w:style w:type="character" w:customStyle="1" w:styleId="MainTextBulletedChar">
    <w:name w:val="+Main Text Bulleted Char"/>
    <w:link w:val="MainTextBulleted"/>
    <w:rsid w:val="00186161"/>
    <w:rPr>
      <w:rFonts w:ascii="Arial" w:eastAsia="Times New Roman" w:hAnsi="Arial" w:cs="Arial"/>
      <w:bCs/>
      <w:sz w:val="24"/>
    </w:rPr>
  </w:style>
  <w:style w:type="paragraph" w:customStyle="1" w:styleId="paragraph">
    <w:name w:val="paragraph"/>
    <w:basedOn w:val="Normal"/>
    <w:rsid w:val="0072139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61135"/>
    <w:pPr>
      <w:spacing w:before="100" w:beforeAutospacing="1" w:after="100" w:afterAutospacing="1" w:line="240" w:lineRule="auto"/>
    </w:pPr>
    <w:rPr>
      <w:rFonts w:ascii="Times New Roman" w:eastAsia="Times New Roman" w:hAnsi="Times New Roman" w:cs="Times New Roman"/>
      <w:szCs w:val="24"/>
    </w:rPr>
  </w:style>
  <w:style w:type="paragraph" w:customStyle="1" w:styleId="hcp3">
    <w:name w:val="hcp3"/>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4">
    <w:name w:val="hcp4"/>
    <w:basedOn w:val="DefaultParagraphFont"/>
    <w:rsid w:val="00E61135"/>
  </w:style>
  <w:style w:type="paragraph" w:customStyle="1" w:styleId="note">
    <w:name w:val="note"/>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5">
    <w:name w:val="hcp5"/>
    <w:basedOn w:val="DefaultParagraphFont"/>
    <w:rsid w:val="00E61135"/>
  </w:style>
  <w:style w:type="character" w:customStyle="1" w:styleId="boldnote">
    <w:name w:val="bold.note"/>
    <w:basedOn w:val="DefaultParagraphFont"/>
    <w:rsid w:val="00E61135"/>
  </w:style>
  <w:style w:type="character" w:customStyle="1" w:styleId="bold">
    <w:name w:val="bold"/>
    <w:basedOn w:val="DefaultParagraphFont"/>
    <w:rsid w:val="00E61135"/>
  </w:style>
  <w:style w:type="character" w:customStyle="1" w:styleId="Heading4Char">
    <w:name w:val="Heading 4 Char"/>
    <w:basedOn w:val="DefaultParagraphFont"/>
    <w:link w:val="Heading4"/>
    <w:uiPriority w:val="9"/>
    <w:rsid w:val="003F6DBA"/>
    <w:rPr>
      <w:rFonts w:asciiTheme="majorHAnsi" w:eastAsiaTheme="majorEastAsia" w:hAnsiTheme="majorHAnsi" w:cstheme="majorBidi"/>
      <w:b/>
      <w:bCs/>
      <w:i/>
      <w:iCs/>
      <w:color w:val="4F81BD" w:themeColor="accent1"/>
      <w:sz w:val="24"/>
    </w:rPr>
  </w:style>
  <w:style w:type="character" w:customStyle="1" w:styleId="hcp2">
    <w:name w:val="hcp2"/>
    <w:basedOn w:val="DefaultParagraphFont"/>
    <w:rsid w:val="00425A38"/>
  </w:style>
  <w:style w:type="paragraph" w:styleId="TOC1">
    <w:name w:val="toc 1"/>
    <w:basedOn w:val="Normal"/>
    <w:next w:val="Normal"/>
    <w:autoRedefine/>
    <w:uiPriority w:val="39"/>
    <w:unhideWhenUsed/>
    <w:rsid w:val="000C7022"/>
    <w:pPr>
      <w:spacing w:after="100"/>
    </w:pPr>
  </w:style>
  <w:style w:type="paragraph" w:customStyle="1" w:styleId="hcp6">
    <w:name w:val="hcp6"/>
    <w:basedOn w:val="Normal"/>
    <w:rsid w:val="00DD6D9D"/>
    <w:pPr>
      <w:spacing w:before="100" w:beforeAutospacing="1" w:after="100" w:afterAutospacing="1" w:line="240" w:lineRule="auto"/>
    </w:pPr>
    <w:rPr>
      <w:rFonts w:ascii="Times New Roman" w:eastAsia="Times New Roman" w:hAnsi="Times New Roman" w:cs="Times New Roman"/>
      <w:szCs w:val="24"/>
    </w:rPr>
  </w:style>
  <w:style w:type="character" w:customStyle="1" w:styleId="hcp1">
    <w:name w:val="hcp1"/>
    <w:basedOn w:val="DefaultParagraphFont"/>
    <w:rsid w:val="00FC207B"/>
  </w:style>
  <w:style w:type="character" w:styleId="FollowedHyperlink">
    <w:name w:val="FollowedHyperlink"/>
    <w:basedOn w:val="DefaultParagraphFont"/>
    <w:uiPriority w:val="99"/>
    <w:semiHidden/>
    <w:unhideWhenUsed/>
    <w:rsid w:val="000C4D95"/>
    <w:rPr>
      <w:color w:val="800080" w:themeColor="followedHyperlink"/>
      <w:u w:val="single"/>
    </w:rPr>
  </w:style>
  <w:style w:type="paragraph" w:customStyle="1" w:styleId="note1">
    <w:name w:val="note1"/>
    <w:basedOn w:val="Normal"/>
    <w:rsid w:val="006150C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425">
      <w:bodyDiv w:val="1"/>
      <w:marLeft w:val="0"/>
      <w:marRight w:val="0"/>
      <w:marTop w:val="0"/>
      <w:marBottom w:val="0"/>
      <w:divBdr>
        <w:top w:val="none" w:sz="0" w:space="0" w:color="auto"/>
        <w:left w:val="none" w:sz="0" w:space="0" w:color="auto"/>
        <w:bottom w:val="none" w:sz="0" w:space="0" w:color="auto"/>
        <w:right w:val="none" w:sz="0" w:space="0" w:color="auto"/>
      </w:divBdr>
    </w:div>
    <w:div w:id="285544099">
      <w:bodyDiv w:val="1"/>
      <w:marLeft w:val="0"/>
      <w:marRight w:val="0"/>
      <w:marTop w:val="0"/>
      <w:marBottom w:val="0"/>
      <w:divBdr>
        <w:top w:val="none" w:sz="0" w:space="0" w:color="auto"/>
        <w:left w:val="none" w:sz="0" w:space="0" w:color="auto"/>
        <w:bottom w:val="none" w:sz="0" w:space="0" w:color="auto"/>
        <w:right w:val="none" w:sz="0" w:space="0" w:color="auto"/>
      </w:divBdr>
    </w:div>
    <w:div w:id="463617927">
      <w:bodyDiv w:val="1"/>
      <w:marLeft w:val="0"/>
      <w:marRight w:val="0"/>
      <w:marTop w:val="0"/>
      <w:marBottom w:val="0"/>
      <w:divBdr>
        <w:top w:val="none" w:sz="0" w:space="0" w:color="auto"/>
        <w:left w:val="none" w:sz="0" w:space="0" w:color="auto"/>
        <w:bottom w:val="none" w:sz="0" w:space="0" w:color="auto"/>
        <w:right w:val="none" w:sz="0" w:space="0" w:color="auto"/>
      </w:divBdr>
    </w:div>
    <w:div w:id="490878281">
      <w:bodyDiv w:val="1"/>
      <w:marLeft w:val="0"/>
      <w:marRight w:val="0"/>
      <w:marTop w:val="0"/>
      <w:marBottom w:val="0"/>
      <w:divBdr>
        <w:top w:val="none" w:sz="0" w:space="0" w:color="auto"/>
        <w:left w:val="none" w:sz="0" w:space="0" w:color="auto"/>
        <w:bottom w:val="none" w:sz="0" w:space="0" w:color="auto"/>
        <w:right w:val="none" w:sz="0" w:space="0" w:color="auto"/>
      </w:divBdr>
    </w:div>
    <w:div w:id="603266891">
      <w:bodyDiv w:val="1"/>
      <w:marLeft w:val="0"/>
      <w:marRight w:val="0"/>
      <w:marTop w:val="0"/>
      <w:marBottom w:val="0"/>
      <w:divBdr>
        <w:top w:val="none" w:sz="0" w:space="0" w:color="auto"/>
        <w:left w:val="none" w:sz="0" w:space="0" w:color="auto"/>
        <w:bottom w:val="none" w:sz="0" w:space="0" w:color="auto"/>
        <w:right w:val="none" w:sz="0" w:space="0" w:color="auto"/>
      </w:divBdr>
    </w:div>
    <w:div w:id="639576451">
      <w:bodyDiv w:val="1"/>
      <w:marLeft w:val="0"/>
      <w:marRight w:val="0"/>
      <w:marTop w:val="0"/>
      <w:marBottom w:val="0"/>
      <w:divBdr>
        <w:top w:val="none" w:sz="0" w:space="0" w:color="auto"/>
        <w:left w:val="none" w:sz="0" w:space="0" w:color="auto"/>
        <w:bottom w:val="none" w:sz="0" w:space="0" w:color="auto"/>
        <w:right w:val="none" w:sz="0" w:space="0" w:color="auto"/>
      </w:divBdr>
    </w:div>
    <w:div w:id="785778390">
      <w:bodyDiv w:val="1"/>
      <w:marLeft w:val="0"/>
      <w:marRight w:val="0"/>
      <w:marTop w:val="0"/>
      <w:marBottom w:val="0"/>
      <w:divBdr>
        <w:top w:val="none" w:sz="0" w:space="0" w:color="auto"/>
        <w:left w:val="none" w:sz="0" w:space="0" w:color="auto"/>
        <w:bottom w:val="none" w:sz="0" w:space="0" w:color="auto"/>
        <w:right w:val="none" w:sz="0" w:space="0" w:color="auto"/>
      </w:divBdr>
    </w:div>
    <w:div w:id="949051293">
      <w:bodyDiv w:val="1"/>
      <w:marLeft w:val="0"/>
      <w:marRight w:val="0"/>
      <w:marTop w:val="0"/>
      <w:marBottom w:val="0"/>
      <w:divBdr>
        <w:top w:val="none" w:sz="0" w:space="0" w:color="auto"/>
        <w:left w:val="none" w:sz="0" w:space="0" w:color="auto"/>
        <w:bottom w:val="none" w:sz="0" w:space="0" w:color="auto"/>
        <w:right w:val="none" w:sz="0" w:space="0" w:color="auto"/>
      </w:divBdr>
    </w:div>
    <w:div w:id="1063524184">
      <w:bodyDiv w:val="1"/>
      <w:marLeft w:val="0"/>
      <w:marRight w:val="0"/>
      <w:marTop w:val="0"/>
      <w:marBottom w:val="0"/>
      <w:divBdr>
        <w:top w:val="none" w:sz="0" w:space="0" w:color="auto"/>
        <w:left w:val="none" w:sz="0" w:space="0" w:color="auto"/>
        <w:bottom w:val="none" w:sz="0" w:space="0" w:color="auto"/>
        <w:right w:val="none" w:sz="0" w:space="0" w:color="auto"/>
      </w:divBdr>
    </w:div>
    <w:div w:id="1076365902">
      <w:bodyDiv w:val="1"/>
      <w:marLeft w:val="0"/>
      <w:marRight w:val="0"/>
      <w:marTop w:val="0"/>
      <w:marBottom w:val="0"/>
      <w:divBdr>
        <w:top w:val="none" w:sz="0" w:space="0" w:color="auto"/>
        <w:left w:val="none" w:sz="0" w:space="0" w:color="auto"/>
        <w:bottom w:val="none" w:sz="0" w:space="0" w:color="auto"/>
        <w:right w:val="none" w:sz="0" w:space="0" w:color="auto"/>
      </w:divBdr>
    </w:div>
    <w:div w:id="1504272932">
      <w:bodyDiv w:val="1"/>
      <w:marLeft w:val="0"/>
      <w:marRight w:val="0"/>
      <w:marTop w:val="0"/>
      <w:marBottom w:val="0"/>
      <w:divBdr>
        <w:top w:val="none" w:sz="0" w:space="0" w:color="auto"/>
        <w:left w:val="none" w:sz="0" w:space="0" w:color="auto"/>
        <w:bottom w:val="none" w:sz="0" w:space="0" w:color="auto"/>
        <w:right w:val="none" w:sz="0" w:space="0" w:color="auto"/>
      </w:divBdr>
    </w:div>
    <w:div w:id="1553493586">
      <w:bodyDiv w:val="1"/>
      <w:marLeft w:val="0"/>
      <w:marRight w:val="0"/>
      <w:marTop w:val="0"/>
      <w:marBottom w:val="0"/>
      <w:divBdr>
        <w:top w:val="none" w:sz="0" w:space="0" w:color="auto"/>
        <w:left w:val="none" w:sz="0" w:space="0" w:color="auto"/>
        <w:bottom w:val="none" w:sz="0" w:space="0" w:color="auto"/>
        <w:right w:val="none" w:sz="0" w:space="0" w:color="auto"/>
      </w:divBdr>
    </w:div>
    <w:div w:id="1850290214">
      <w:bodyDiv w:val="1"/>
      <w:marLeft w:val="105"/>
      <w:marRight w:val="105"/>
      <w:marTop w:val="105"/>
      <w:marBottom w:val="105"/>
      <w:divBdr>
        <w:top w:val="none" w:sz="0" w:space="0" w:color="auto"/>
        <w:left w:val="none" w:sz="0" w:space="0" w:color="auto"/>
        <w:bottom w:val="none" w:sz="0" w:space="0" w:color="auto"/>
        <w:right w:val="none" w:sz="0" w:space="0" w:color="auto"/>
      </w:divBdr>
    </w:div>
    <w:div w:id="195999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yden\AppData\Roaming\Microsoft\Templates\Liberty%20User%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95E5-1388-465E-95F7-B75A5273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Liberty User Guide Template.dotx</Template>
  <TotalTime>372</TotalTime>
  <Pages>1</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Trust Company of America</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lhayden</dc:creator>
  <cp:lastModifiedBy>Jennifer Foss</cp:lastModifiedBy>
  <cp:revision>6</cp:revision>
  <cp:lastPrinted>2014-08-19T21:12:00Z</cp:lastPrinted>
  <dcterms:created xsi:type="dcterms:W3CDTF">2015-12-23T17:57:00Z</dcterms:created>
  <dcterms:modified xsi:type="dcterms:W3CDTF">2016-01-05T21:25:00Z</dcterms:modified>
</cp:coreProperties>
</file>